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621" w:rsidRPr="008D70E9" w:rsidRDefault="00B24621" w:rsidP="004F06CB"/>
    <w:sdt>
      <w:sdtPr>
        <w:rPr>
          <w:rFonts w:ascii="Calibri" w:eastAsiaTheme="minorEastAsia" w:hAnsi="Calibri" w:cs="Calibri"/>
          <w:color w:val="auto"/>
          <w:spacing w:val="0"/>
          <w:kern w:val="0"/>
          <w:sz w:val="20"/>
          <w:szCs w:val="20"/>
          <w14:shadow w14:blurRad="0" w14:dist="0" w14:dir="0" w14:sx="0" w14:sy="0" w14:kx="0" w14:ky="0" w14:algn="none">
            <w14:srgbClr w14:val="000000"/>
          </w14:shadow>
          <w14:ligatures w14:val="none"/>
          <w14:cntxtAlts w14:val="0"/>
        </w:rPr>
        <w:alias w:val="Resume Name"/>
        <w:tag w:val="Resume Name"/>
        <w:id w:val="1257551780"/>
        <w:placeholder>
          <w:docPart w:val="1F7DE5EB39BF486E9BA8B8B1456A3561"/>
        </w:placeholder>
        <w:docPartList>
          <w:docPartGallery w:val="Quick Parts"/>
          <w:docPartCategory w:val=" Resume Name"/>
        </w:docPartList>
      </w:sdtPr>
      <w:sdtEndPr/>
      <w:sdtContent>
        <w:p w:rsidR="00B24621" w:rsidRPr="00C607BB" w:rsidRDefault="003D314B">
          <w:pPr>
            <w:pStyle w:val="Title"/>
            <w:rPr>
              <w:rFonts w:ascii="Calibri" w:hAnsi="Calibri" w:cs="Calibri"/>
              <w:color w:val="auto"/>
              <w:sz w:val="28"/>
              <w:szCs w:val="28"/>
              <w14:shadow w14:blurRad="50800" w14:dist="38100" w14:dir="2700000" w14:sx="100000" w14:sy="100000" w14:kx="0" w14:ky="0" w14:algn="tl">
                <w14:srgbClr w14:val="000000">
                  <w14:alpha w14:val="60000"/>
                </w14:srgbClr>
              </w14:shadow>
            </w:rPr>
          </w:pPr>
          <w:sdt>
            <w:sdtPr>
              <w:rPr>
                <w:rFonts w:ascii="Calibri" w:hAnsi="Calibri" w:cs="Calibri"/>
                <w:color w:val="auto"/>
                <w:sz w:val="28"/>
                <w:szCs w:val="28"/>
              </w:rPr>
              <w:alias w:val="Author"/>
              <w:tag w:val=""/>
              <w:id w:val="-1792899604"/>
              <w:placeholder>
                <w:docPart w:val="B9BA0D20328B434AB584C7233DBD30A4"/>
              </w:placeholder>
              <w:dataBinding w:prefixMappings="xmlns:ns0='http://purl.org/dc/elements/1.1/' xmlns:ns1='http://schemas.openxmlformats.org/package/2006/metadata/core-properties' " w:xpath="/ns1:coreProperties[1]/ns0:creator[1]" w:storeItemID="{6C3C8BC8-F283-45AE-878A-BAB7291924A1}"/>
              <w:text/>
            </w:sdtPr>
            <w:sdtEndPr/>
            <w:sdtContent>
              <w:r w:rsidR="008F044F" w:rsidRPr="00C607BB">
                <w:rPr>
                  <w:rFonts w:ascii="Calibri" w:hAnsi="Calibri" w:cs="Calibri"/>
                  <w:color w:val="auto"/>
                  <w:sz w:val="28"/>
                  <w:szCs w:val="28"/>
                </w:rPr>
                <w:t>Nanette Conrey</w:t>
              </w:r>
            </w:sdtContent>
          </w:sdt>
        </w:p>
        <w:p w:rsidR="00B24621" w:rsidRPr="00490CF1" w:rsidRDefault="003D314B">
          <w:pPr>
            <w:spacing w:after="0" w:line="240" w:lineRule="auto"/>
            <w:jc w:val="center"/>
            <w:rPr>
              <w:rFonts w:ascii="Calibri" w:hAnsi="Calibri" w:cs="Calibri"/>
              <w:sz w:val="20"/>
              <w:szCs w:val="20"/>
            </w:rPr>
          </w:pPr>
          <w:sdt>
            <w:sdtPr>
              <w:rPr>
                <w:rFonts w:ascii="Calibri" w:hAnsi="Calibri" w:cs="Calibri"/>
                <w:sz w:val="20"/>
                <w:szCs w:val="20"/>
              </w:rPr>
              <w:alias w:val="E-mail Address"/>
              <w:tag w:val=""/>
              <w:id w:val="492224369"/>
              <w:placeholder>
                <w:docPart w:val="F99B0BD159D2450AAC975F0627A85A1F"/>
              </w:placeholder>
              <w:dataBinding w:prefixMappings="xmlns:ns0='http://schemas.microsoft.com/office/2006/coverPageProps' " w:xpath="/ns0:CoverPageProperties[1]/ns0:CompanyEmail[1]" w:storeItemID="{55AF091B-3C7A-41E3-B477-F2FDAA23CFDA}"/>
              <w:text/>
            </w:sdtPr>
            <w:sdtEndPr/>
            <w:sdtContent>
              <w:r w:rsidR="008F044F" w:rsidRPr="00490CF1">
                <w:rPr>
                  <w:rFonts w:ascii="Calibri" w:hAnsi="Calibri" w:cs="Calibri"/>
                  <w:sz w:val="20"/>
                  <w:szCs w:val="20"/>
                </w:rPr>
                <w:t>conreynm@gmail.com</w:t>
              </w:r>
            </w:sdtContent>
          </w:sdt>
          <w:r w:rsidR="007871EF" w:rsidRPr="00490CF1">
            <w:rPr>
              <w:rFonts w:ascii="Calibri" w:hAnsi="Calibri" w:cs="Calibri"/>
              <w:sz w:val="20"/>
              <w:szCs w:val="20"/>
            </w:rPr>
            <w:t xml:space="preserve"> </w:t>
          </w:r>
          <w:r w:rsidR="007871EF" w:rsidRPr="00490CF1">
            <w:rPr>
              <w:rFonts w:ascii="Calibri" w:hAnsi="Calibri" w:cs="Calibri"/>
              <w:sz w:val="20"/>
              <w:szCs w:val="20"/>
            </w:rPr>
            <w:sym w:font="Symbol" w:char="F0B7"/>
          </w:r>
          <w:r w:rsidR="007871EF" w:rsidRPr="00490CF1">
            <w:rPr>
              <w:rFonts w:ascii="Calibri" w:hAnsi="Calibri" w:cs="Calibri"/>
              <w:sz w:val="20"/>
              <w:szCs w:val="20"/>
            </w:rPr>
            <w:t xml:space="preserve">  </w:t>
          </w:r>
          <w:sdt>
            <w:sdtPr>
              <w:rPr>
                <w:rFonts w:ascii="Calibri" w:hAnsi="Calibri" w:cs="Calibri"/>
                <w:sz w:val="20"/>
                <w:szCs w:val="20"/>
              </w:rPr>
              <w:alias w:val="Address"/>
              <w:tag w:val=""/>
              <w:id w:val="-1128857918"/>
              <w:placeholder>
                <w:docPart w:val="CDD7D3A46AFA4CC8A95F93869190F7F0"/>
              </w:placeholder>
              <w:dataBinding w:prefixMappings="xmlns:ns0='http://schemas.microsoft.com/office/2006/coverPageProps' " w:xpath="/ns0:CoverPageProperties[1]/ns0:CompanyAddress[1]" w:storeItemID="{55AF091B-3C7A-41E3-B477-F2FDAA23CFDA}"/>
              <w:text/>
            </w:sdtPr>
            <w:sdtEndPr/>
            <w:sdtContent>
              <w:r w:rsidR="008F044F" w:rsidRPr="00490CF1">
                <w:rPr>
                  <w:rFonts w:ascii="Calibri" w:hAnsi="Calibri" w:cs="Calibri"/>
                  <w:sz w:val="20"/>
                  <w:szCs w:val="20"/>
                </w:rPr>
                <w:t>145 Hoagland Avenue, Rockaway, NJ  07866</w:t>
              </w:r>
            </w:sdtContent>
          </w:sdt>
          <w:r w:rsidR="007871EF" w:rsidRPr="00490CF1">
            <w:rPr>
              <w:rFonts w:ascii="Calibri" w:hAnsi="Calibri" w:cs="Calibri"/>
              <w:sz w:val="20"/>
              <w:szCs w:val="20"/>
            </w:rPr>
            <w:sym w:font="Symbol" w:char="F0B7"/>
          </w:r>
          <w:r w:rsidR="007871EF" w:rsidRPr="00490CF1">
            <w:rPr>
              <w:rFonts w:ascii="Calibri" w:hAnsi="Calibri" w:cs="Calibri"/>
              <w:sz w:val="20"/>
              <w:szCs w:val="20"/>
            </w:rPr>
            <w:t xml:space="preserve"> </w:t>
          </w:r>
          <w:sdt>
            <w:sdtPr>
              <w:rPr>
                <w:rFonts w:ascii="Calibri" w:hAnsi="Calibri" w:cs="Calibri"/>
                <w:sz w:val="20"/>
                <w:szCs w:val="20"/>
              </w:rPr>
              <w:alias w:val="Phone"/>
              <w:tag w:val=""/>
              <w:id w:val="-1095318542"/>
              <w:placeholder>
                <w:docPart w:val="D1E1C5B6152245BD98B147DD020FF83B"/>
              </w:placeholder>
              <w:dataBinding w:prefixMappings="xmlns:ns0='http://schemas.microsoft.com/office/2006/coverPageProps' " w:xpath="/ns0:CoverPageProperties[1]/ns0:CompanyPhone[1]" w:storeItemID="{55AF091B-3C7A-41E3-B477-F2FDAA23CFDA}"/>
              <w:text/>
            </w:sdtPr>
            <w:sdtEndPr/>
            <w:sdtContent>
              <w:r w:rsidR="008F044F" w:rsidRPr="00490CF1">
                <w:rPr>
                  <w:rFonts w:ascii="Calibri" w:hAnsi="Calibri" w:cs="Calibri"/>
                  <w:sz w:val="20"/>
                  <w:szCs w:val="20"/>
                </w:rPr>
                <w:t>973-903-2041</w:t>
              </w:r>
            </w:sdtContent>
          </w:sdt>
        </w:p>
        <w:p w:rsidR="00B24621" w:rsidRPr="00490CF1" w:rsidRDefault="00CD6FE3">
          <w:pPr>
            <w:jc w:val="center"/>
            <w:rPr>
              <w:rFonts w:ascii="Calibri" w:hAnsi="Calibri" w:cs="Calibri"/>
              <w:sz w:val="20"/>
              <w:szCs w:val="20"/>
            </w:rPr>
          </w:pPr>
          <w:r w:rsidRPr="00490CF1">
            <w:rPr>
              <w:rFonts w:ascii="Calibri" w:hAnsi="Calibri" w:cs="Calibri"/>
              <w:sz w:val="20"/>
              <w:szCs w:val="20"/>
            </w:rPr>
            <w:t>https://www.linkedin.com/in/nconrey</w:t>
          </w:r>
        </w:p>
      </w:sdtContent>
    </w:sdt>
    <w:p w:rsidR="00B24621" w:rsidRPr="00C607BB" w:rsidRDefault="00CD4A0E" w:rsidP="006A4032">
      <w:pPr>
        <w:pStyle w:val="SectionHeading"/>
        <w:spacing w:before="0" w:after="120" w:line="240" w:lineRule="atLeast"/>
        <w:rPr>
          <w:rFonts w:ascii="Calibri" w:hAnsi="Calibri" w:cs="Calibri"/>
          <w:b/>
          <w:color w:val="auto"/>
          <w:sz w:val="20"/>
          <w:szCs w:val="20"/>
        </w:rPr>
      </w:pPr>
      <w:r w:rsidRPr="00C607BB">
        <w:rPr>
          <w:rFonts w:ascii="Calibri" w:hAnsi="Calibri" w:cs="Calibri"/>
          <w:b/>
          <w:color w:val="auto"/>
          <w:sz w:val="20"/>
          <w:szCs w:val="20"/>
        </w:rPr>
        <w:t>Career Summary</w:t>
      </w:r>
    </w:p>
    <w:p w:rsidR="00490CF1" w:rsidRPr="00490CF1" w:rsidRDefault="00490CF1" w:rsidP="00490CF1">
      <w:pPr>
        <w:spacing w:after="0"/>
        <w:rPr>
          <w:rFonts w:ascii="Calibri" w:hAnsi="Calibri" w:cs="Calibri"/>
          <w:sz w:val="20"/>
          <w:szCs w:val="20"/>
        </w:rPr>
      </w:pPr>
      <w:r w:rsidRPr="00490CF1">
        <w:rPr>
          <w:rFonts w:ascii="Calibri" w:hAnsi="Calibri" w:cs="Calibri"/>
          <w:sz w:val="20"/>
          <w:szCs w:val="20"/>
        </w:rPr>
        <w:t xml:space="preserve">Seasoned Project Management professional with in-depth experience in the management and </w:t>
      </w:r>
      <w:r w:rsidR="00280576">
        <w:rPr>
          <w:rFonts w:ascii="Calibri" w:hAnsi="Calibri" w:cs="Calibri"/>
          <w:sz w:val="20"/>
          <w:szCs w:val="20"/>
        </w:rPr>
        <w:t xml:space="preserve">safe </w:t>
      </w:r>
      <w:r w:rsidRPr="00490CF1">
        <w:rPr>
          <w:rFonts w:ascii="Calibri" w:hAnsi="Calibri" w:cs="Calibri"/>
          <w:sz w:val="20"/>
          <w:szCs w:val="20"/>
        </w:rPr>
        <w:t>execution of construction, facility maintenance and operation</w:t>
      </w:r>
      <w:r w:rsidR="00A936A9">
        <w:rPr>
          <w:rFonts w:ascii="Calibri" w:hAnsi="Calibri" w:cs="Calibri"/>
          <w:sz w:val="20"/>
          <w:szCs w:val="20"/>
        </w:rPr>
        <w:t>s, and environmental projects</w:t>
      </w:r>
      <w:r w:rsidR="007767AE">
        <w:rPr>
          <w:rFonts w:ascii="Calibri" w:hAnsi="Calibri" w:cs="Calibri"/>
          <w:sz w:val="20"/>
          <w:szCs w:val="20"/>
        </w:rPr>
        <w:t>.</w:t>
      </w:r>
    </w:p>
    <w:p w:rsidR="00B24621" w:rsidRPr="00490CF1" w:rsidRDefault="00320FBA" w:rsidP="00DA58CD">
      <w:pPr>
        <w:spacing w:after="0" w:line="120" w:lineRule="atLeast"/>
        <w:rPr>
          <w:rFonts w:ascii="Calibri" w:hAnsi="Calibri" w:cs="Calibri"/>
          <w:sz w:val="20"/>
          <w:szCs w:val="20"/>
        </w:rPr>
      </w:pPr>
      <w:r w:rsidRPr="00490CF1">
        <w:rPr>
          <w:rFonts w:ascii="Calibri" w:hAnsi="Calibri" w:cs="Calibri"/>
          <w:sz w:val="20"/>
          <w:szCs w:val="20"/>
        </w:rPr>
        <w:t xml:space="preserve">  </w:t>
      </w:r>
    </w:p>
    <w:p w:rsidR="00347F1B" w:rsidRPr="00C607BB" w:rsidRDefault="00347F1B" w:rsidP="006A4032">
      <w:pPr>
        <w:pStyle w:val="SectionHeading"/>
        <w:spacing w:before="0" w:after="120" w:line="120" w:lineRule="atLeast"/>
        <w:rPr>
          <w:rFonts w:ascii="Calibri" w:hAnsi="Calibri" w:cs="Calibri"/>
          <w:b/>
          <w:color w:val="auto"/>
          <w:sz w:val="20"/>
          <w:szCs w:val="20"/>
        </w:rPr>
      </w:pPr>
      <w:r w:rsidRPr="00C607BB">
        <w:rPr>
          <w:rFonts w:ascii="Calibri" w:hAnsi="Calibri" w:cs="Calibri"/>
          <w:b/>
          <w:color w:val="auto"/>
          <w:sz w:val="20"/>
          <w:szCs w:val="20"/>
        </w:rPr>
        <w:t>Summary of Qualifications</w:t>
      </w:r>
    </w:p>
    <w:p w:rsidR="00C10854" w:rsidRPr="00490CF1" w:rsidRDefault="00490CF1" w:rsidP="00490CF1">
      <w:pPr>
        <w:spacing w:after="0"/>
        <w:rPr>
          <w:rFonts w:ascii="Calibri" w:hAnsi="Calibri" w:cs="Calibri"/>
          <w:sz w:val="20"/>
          <w:szCs w:val="20"/>
        </w:rPr>
      </w:pPr>
      <w:r>
        <w:rPr>
          <w:rFonts w:ascii="Calibri" w:hAnsi="Calibri" w:cs="Calibri"/>
          <w:sz w:val="20"/>
          <w:szCs w:val="20"/>
        </w:rPr>
        <w:t xml:space="preserve">Extensive </w:t>
      </w:r>
      <w:r w:rsidR="00C10854" w:rsidRPr="00490CF1">
        <w:rPr>
          <w:rFonts w:ascii="Calibri" w:hAnsi="Calibri" w:cs="Calibri"/>
          <w:sz w:val="20"/>
          <w:szCs w:val="20"/>
        </w:rPr>
        <w:t>project management experience with a</w:t>
      </w:r>
      <w:r w:rsidR="00347F1B" w:rsidRPr="00490CF1">
        <w:rPr>
          <w:rFonts w:ascii="Calibri" w:hAnsi="Calibri" w:cs="Calibri"/>
          <w:sz w:val="20"/>
          <w:szCs w:val="20"/>
        </w:rPr>
        <w:t xml:space="preserve"> </w:t>
      </w:r>
      <w:r>
        <w:rPr>
          <w:rFonts w:ascii="Calibri" w:hAnsi="Calibri" w:cs="Calibri"/>
          <w:sz w:val="20"/>
          <w:szCs w:val="20"/>
        </w:rPr>
        <w:t xml:space="preserve">demonstrated </w:t>
      </w:r>
      <w:r w:rsidR="00347F1B" w:rsidRPr="00490CF1">
        <w:rPr>
          <w:rFonts w:ascii="Calibri" w:hAnsi="Calibri" w:cs="Calibri"/>
          <w:sz w:val="20"/>
          <w:szCs w:val="20"/>
        </w:rPr>
        <w:t xml:space="preserve">track record of on-time and on-budget project delivery with </w:t>
      </w:r>
      <w:r w:rsidR="00C607BB">
        <w:rPr>
          <w:rFonts w:ascii="Calibri" w:hAnsi="Calibri" w:cs="Calibri"/>
          <w:sz w:val="20"/>
          <w:szCs w:val="20"/>
        </w:rPr>
        <w:t xml:space="preserve">a </w:t>
      </w:r>
      <w:r w:rsidR="00347F1B" w:rsidRPr="00490CF1">
        <w:rPr>
          <w:rFonts w:ascii="Calibri" w:hAnsi="Calibri" w:cs="Calibri"/>
          <w:sz w:val="20"/>
          <w:szCs w:val="20"/>
        </w:rPr>
        <w:t>focus on developing relationships that facilitate success.</w:t>
      </w:r>
      <w:r>
        <w:rPr>
          <w:rFonts w:ascii="Calibri" w:hAnsi="Calibri" w:cs="Calibri"/>
          <w:sz w:val="20"/>
          <w:szCs w:val="20"/>
        </w:rPr>
        <w:t xml:space="preserve"> </w:t>
      </w:r>
      <w:r w:rsidR="00347F1B" w:rsidRPr="00490CF1">
        <w:rPr>
          <w:rFonts w:ascii="Calibri" w:hAnsi="Calibri" w:cs="Calibri"/>
          <w:sz w:val="20"/>
          <w:szCs w:val="20"/>
        </w:rPr>
        <w:t>Excel at creating and implementing technical and operational plans and strategies.</w:t>
      </w:r>
      <w:r>
        <w:rPr>
          <w:rFonts w:ascii="Calibri" w:hAnsi="Calibri" w:cs="Calibri"/>
          <w:sz w:val="20"/>
          <w:szCs w:val="20"/>
        </w:rPr>
        <w:t xml:space="preserve">  </w:t>
      </w:r>
      <w:r w:rsidR="00347F1B" w:rsidRPr="00490CF1">
        <w:rPr>
          <w:rFonts w:ascii="Calibri" w:hAnsi="Calibri" w:cs="Calibri"/>
          <w:sz w:val="20"/>
          <w:szCs w:val="20"/>
        </w:rPr>
        <w:t>Foster</w:t>
      </w:r>
      <w:r>
        <w:rPr>
          <w:rFonts w:ascii="Calibri" w:hAnsi="Calibri" w:cs="Calibri"/>
          <w:sz w:val="20"/>
          <w:szCs w:val="20"/>
        </w:rPr>
        <w:t xml:space="preserve"> </w:t>
      </w:r>
      <w:r w:rsidR="00347F1B" w:rsidRPr="00490CF1">
        <w:rPr>
          <w:rFonts w:ascii="Calibri" w:hAnsi="Calibri" w:cs="Calibri"/>
          <w:sz w:val="20"/>
          <w:szCs w:val="20"/>
        </w:rPr>
        <w:t>teamwork to com</w:t>
      </w:r>
      <w:r w:rsidR="00C10854" w:rsidRPr="00490CF1">
        <w:rPr>
          <w:rFonts w:ascii="Calibri" w:hAnsi="Calibri" w:cs="Calibri"/>
          <w:sz w:val="20"/>
          <w:szCs w:val="20"/>
        </w:rPr>
        <w:t>plete work safely while developing value added ideas, approaches and recommendations to meet project expectations.</w:t>
      </w:r>
      <w:r>
        <w:rPr>
          <w:rFonts w:ascii="Calibri" w:hAnsi="Calibri" w:cs="Calibri"/>
          <w:sz w:val="20"/>
          <w:szCs w:val="20"/>
        </w:rPr>
        <w:t xml:space="preserve"> </w:t>
      </w:r>
      <w:r w:rsidR="00C10854" w:rsidRPr="00490CF1">
        <w:rPr>
          <w:rFonts w:ascii="Calibri" w:hAnsi="Calibri" w:cs="Calibri"/>
          <w:sz w:val="20"/>
          <w:szCs w:val="20"/>
        </w:rPr>
        <w:t xml:space="preserve">Strong communication, presentation, analytical and problem solving skills. </w:t>
      </w:r>
      <w:r w:rsidR="00BF541D" w:rsidRPr="00490CF1">
        <w:rPr>
          <w:rFonts w:ascii="Calibri" w:hAnsi="Calibri" w:cs="Calibri"/>
          <w:sz w:val="20"/>
          <w:szCs w:val="20"/>
        </w:rPr>
        <w:t>C</w:t>
      </w:r>
      <w:r w:rsidR="00C607BB">
        <w:rPr>
          <w:rFonts w:ascii="Calibri" w:hAnsi="Calibri" w:cs="Calibri"/>
          <w:sz w:val="20"/>
          <w:szCs w:val="20"/>
        </w:rPr>
        <w:t>ompetent</w:t>
      </w:r>
      <w:r w:rsidR="00BF541D" w:rsidRPr="00490CF1">
        <w:rPr>
          <w:rFonts w:ascii="Calibri" w:hAnsi="Calibri" w:cs="Calibri"/>
          <w:sz w:val="20"/>
          <w:szCs w:val="20"/>
        </w:rPr>
        <w:t xml:space="preserve"> liaison between management, client, </w:t>
      </w:r>
      <w:r w:rsidR="00E228E6" w:rsidRPr="00490CF1">
        <w:rPr>
          <w:rFonts w:ascii="Calibri" w:hAnsi="Calibri" w:cs="Calibri"/>
          <w:sz w:val="20"/>
          <w:szCs w:val="20"/>
        </w:rPr>
        <w:t>consultants, contractors, and vendors.</w:t>
      </w:r>
      <w:r>
        <w:rPr>
          <w:rFonts w:ascii="Calibri" w:hAnsi="Calibri" w:cs="Calibri"/>
          <w:sz w:val="20"/>
          <w:szCs w:val="20"/>
        </w:rPr>
        <w:t xml:space="preserve"> </w:t>
      </w:r>
      <w:r w:rsidR="00E228E6" w:rsidRPr="00490CF1">
        <w:rPr>
          <w:rFonts w:ascii="Calibri" w:hAnsi="Calibri" w:cs="Calibri"/>
          <w:sz w:val="20"/>
          <w:szCs w:val="20"/>
        </w:rPr>
        <w:t xml:space="preserve">Highly knowledgeable of </w:t>
      </w:r>
      <w:r w:rsidR="00BE32EF">
        <w:rPr>
          <w:rFonts w:ascii="Calibri" w:hAnsi="Calibri" w:cs="Calibri"/>
          <w:sz w:val="20"/>
          <w:szCs w:val="20"/>
        </w:rPr>
        <w:t xml:space="preserve">EH&amp;S program requirements, </w:t>
      </w:r>
      <w:r w:rsidR="00E228E6" w:rsidRPr="00490CF1">
        <w:rPr>
          <w:rFonts w:ascii="Calibri" w:hAnsi="Calibri" w:cs="Calibri"/>
          <w:sz w:val="20"/>
          <w:szCs w:val="20"/>
        </w:rPr>
        <w:t xml:space="preserve">construction disciplines, engineering drawings, cost control, scheduling, </w:t>
      </w:r>
      <w:r w:rsidR="00BE32EF">
        <w:rPr>
          <w:rFonts w:ascii="Calibri" w:hAnsi="Calibri" w:cs="Calibri"/>
          <w:sz w:val="20"/>
          <w:szCs w:val="20"/>
        </w:rPr>
        <w:t>asset management</w:t>
      </w:r>
      <w:r w:rsidR="00E228E6" w:rsidRPr="00490CF1">
        <w:rPr>
          <w:rFonts w:ascii="Calibri" w:hAnsi="Calibri" w:cs="Calibri"/>
          <w:sz w:val="20"/>
          <w:szCs w:val="20"/>
        </w:rPr>
        <w:t>, and regulatory compliance.</w:t>
      </w:r>
    </w:p>
    <w:p w:rsidR="00E228E6" w:rsidRPr="00490CF1" w:rsidRDefault="00E228E6" w:rsidP="00490CF1">
      <w:pPr>
        <w:spacing w:after="0"/>
        <w:rPr>
          <w:rFonts w:ascii="Calibri" w:hAnsi="Calibri" w:cs="Calibri"/>
          <w:sz w:val="20"/>
          <w:szCs w:val="20"/>
        </w:rPr>
      </w:pPr>
    </w:p>
    <w:p w:rsidR="00DA58CD" w:rsidRPr="00C607BB" w:rsidRDefault="003625EC" w:rsidP="00DA58CD">
      <w:pPr>
        <w:pStyle w:val="SectionHeading"/>
        <w:spacing w:before="0" w:after="120" w:line="120" w:lineRule="atLeast"/>
        <w:rPr>
          <w:rFonts w:ascii="Calibri" w:hAnsi="Calibri" w:cs="Calibri"/>
          <w:b/>
          <w:color w:val="auto"/>
          <w:sz w:val="20"/>
          <w:szCs w:val="20"/>
        </w:rPr>
      </w:pPr>
      <w:r w:rsidRPr="00C607BB">
        <w:rPr>
          <w:rFonts w:ascii="Calibri" w:hAnsi="Calibri" w:cs="Calibri"/>
          <w:b/>
          <w:color w:val="auto"/>
          <w:sz w:val="20"/>
          <w:szCs w:val="20"/>
        </w:rPr>
        <w:t xml:space="preserve">Work </w:t>
      </w:r>
      <w:r w:rsidR="00104E56" w:rsidRPr="00C607BB">
        <w:rPr>
          <w:rFonts w:ascii="Calibri" w:hAnsi="Calibri" w:cs="Calibri"/>
          <w:b/>
          <w:color w:val="auto"/>
          <w:sz w:val="20"/>
          <w:szCs w:val="20"/>
        </w:rPr>
        <w:t>Experienc</w:t>
      </w:r>
      <w:r w:rsidR="00E4158A" w:rsidRPr="00C607BB">
        <w:rPr>
          <w:rFonts w:ascii="Calibri" w:hAnsi="Calibri" w:cs="Calibri"/>
          <w:b/>
          <w:color w:val="auto"/>
          <w:sz w:val="20"/>
          <w:szCs w:val="20"/>
        </w:rPr>
        <w:t>e</w:t>
      </w:r>
    </w:p>
    <w:p w:rsidR="00B24621" w:rsidRPr="00280576" w:rsidRDefault="00F16179" w:rsidP="00DA58CD">
      <w:pPr>
        <w:pStyle w:val="Subsection"/>
        <w:spacing w:line="120" w:lineRule="atLeast"/>
        <w:rPr>
          <w:rFonts w:ascii="Calibri" w:hAnsi="Calibri" w:cs="Calibri"/>
          <w:vanish/>
          <w:color w:val="auto"/>
          <w:sz w:val="20"/>
          <w:szCs w:val="20"/>
          <w:specVanish/>
        </w:rPr>
      </w:pPr>
      <w:r w:rsidRPr="00280576">
        <w:rPr>
          <w:rFonts w:ascii="Calibri" w:hAnsi="Calibri" w:cs="Calibri"/>
          <w:color w:val="auto"/>
          <w:sz w:val="20"/>
          <w:szCs w:val="20"/>
        </w:rPr>
        <w:t>AECOM</w:t>
      </w:r>
      <w:r w:rsidR="00DD6939" w:rsidRPr="00280576">
        <w:rPr>
          <w:rFonts w:ascii="Calibri" w:hAnsi="Calibri" w:cs="Calibri"/>
          <w:color w:val="auto"/>
          <w:sz w:val="20"/>
          <w:szCs w:val="20"/>
        </w:rPr>
        <w:t>,</w:t>
      </w:r>
    </w:p>
    <w:p w:rsidR="00B24621" w:rsidRPr="00280576" w:rsidRDefault="007871EF" w:rsidP="00DA58CD">
      <w:pPr>
        <w:pStyle w:val="NoSpacing"/>
        <w:spacing w:line="120" w:lineRule="atLeast"/>
        <w:rPr>
          <w:rFonts w:ascii="Calibri" w:hAnsi="Calibri" w:cs="Calibri"/>
          <w:sz w:val="20"/>
          <w:szCs w:val="20"/>
        </w:rPr>
      </w:pPr>
      <w:r w:rsidRPr="00280576">
        <w:rPr>
          <w:rFonts w:ascii="Calibri" w:hAnsi="Calibri" w:cs="Calibri"/>
          <w:sz w:val="20"/>
          <w:szCs w:val="20"/>
        </w:rPr>
        <w:t xml:space="preserve"> </w:t>
      </w:r>
      <w:r w:rsidR="00F16179" w:rsidRPr="00280576">
        <w:rPr>
          <w:rFonts w:ascii="Calibri" w:hAnsi="Calibri" w:cs="Calibri"/>
          <w:sz w:val="20"/>
          <w:szCs w:val="20"/>
        </w:rPr>
        <w:t xml:space="preserve">Piscataway, NJ  </w:t>
      </w:r>
      <w:r w:rsidR="00DD6939" w:rsidRPr="00280576">
        <w:rPr>
          <w:rFonts w:ascii="Calibri" w:hAnsi="Calibri" w:cs="Calibri"/>
          <w:sz w:val="20"/>
          <w:szCs w:val="20"/>
        </w:rPr>
        <w:tab/>
      </w:r>
      <w:r w:rsidR="00DD6939" w:rsidRPr="00280576">
        <w:rPr>
          <w:rFonts w:ascii="Calibri" w:hAnsi="Calibri" w:cs="Calibri"/>
          <w:sz w:val="20"/>
          <w:szCs w:val="20"/>
        </w:rPr>
        <w:tab/>
      </w:r>
      <w:r w:rsidR="00DD6939" w:rsidRPr="00280576">
        <w:rPr>
          <w:rFonts w:ascii="Calibri" w:hAnsi="Calibri" w:cs="Calibri"/>
          <w:sz w:val="20"/>
          <w:szCs w:val="20"/>
        </w:rPr>
        <w:tab/>
      </w:r>
      <w:r w:rsidR="00DD6939" w:rsidRPr="00280576">
        <w:rPr>
          <w:rFonts w:ascii="Calibri" w:hAnsi="Calibri" w:cs="Calibri"/>
          <w:sz w:val="20"/>
          <w:szCs w:val="20"/>
        </w:rPr>
        <w:tab/>
      </w:r>
      <w:r w:rsidR="00DD6939" w:rsidRPr="00280576">
        <w:rPr>
          <w:rFonts w:ascii="Calibri" w:hAnsi="Calibri" w:cs="Calibri"/>
          <w:sz w:val="20"/>
          <w:szCs w:val="20"/>
        </w:rPr>
        <w:tab/>
      </w:r>
      <w:r w:rsidR="00DD6939" w:rsidRPr="00280576">
        <w:rPr>
          <w:rFonts w:ascii="Calibri" w:hAnsi="Calibri" w:cs="Calibri"/>
          <w:sz w:val="20"/>
          <w:szCs w:val="20"/>
        </w:rPr>
        <w:tab/>
      </w:r>
      <w:r w:rsidR="00DD6939" w:rsidRPr="00280576">
        <w:rPr>
          <w:rFonts w:ascii="Calibri" w:hAnsi="Calibri" w:cs="Calibri"/>
          <w:sz w:val="20"/>
          <w:szCs w:val="20"/>
        </w:rPr>
        <w:tab/>
      </w:r>
      <w:r w:rsidR="00DD6939" w:rsidRPr="00280576">
        <w:rPr>
          <w:rFonts w:ascii="Calibri" w:hAnsi="Calibri" w:cs="Calibri"/>
          <w:sz w:val="20"/>
          <w:szCs w:val="20"/>
        </w:rPr>
        <w:tab/>
      </w:r>
      <w:r w:rsidR="00DD6939" w:rsidRPr="00280576">
        <w:rPr>
          <w:rFonts w:ascii="Calibri" w:hAnsi="Calibri" w:cs="Calibri"/>
          <w:sz w:val="20"/>
          <w:szCs w:val="20"/>
        </w:rPr>
        <w:tab/>
        <w:t>November 2013-Present</w:t>
      </w:r>
    </w:p>
    <w:p w:rsidR="00B24621" w:rsidRPr="00280576" w:rsidRDefault="00F16179" w:rsidP="003E59A8">
      <w:pPr>
        <w:pStyle w:val="SubsectionDate"/>
        <w:spacing w:after="120" w:line="120" w:lineRule="atLeast"/>
        <w:rPr>
          <w:rFonts w:ascii="Calibri" w:hAnsi="Calibri" w:cs="Calibri"/>
          <w:color w:val="auto"/>
          <w:sz w:val="20"/>
          <w:szCs w:val="20"/>
        </w:rPr>
      </w:pPr>
      <w:r w:rsidRPr="00280576">
        <w:rPr>
          <w:rStyle w:val="IntenseEmphasis"/>
          <w:rFonts w:ascii="Calibri" w:hAnsi="Calibri" w:cs="Calibri"/>
          <w:b w:val="0"/>
          <w:i w:val="0"/>
          <w:color w:val="auto"/>
          <w:sz w:val="20"/>
          <w:szCs w:val="20"/>
        </w:rPr>
        <w:t>Project Manager</w:t>
      </w:r>
      <w:r w:rsidR="007871EF" w:rsidRPr="00280576">
        <w:rPr>
          <w:rStyle w:val="IntenseEmphasis"/>
          <w:rFonts w:ascii="Calibri" w:hAnsi="Calibri" w:cs="Calibri"/>
          <w:b w:val="0"/>
          <w:i w:val="0"/>
          <w:color w:val="auto"/>
          <w:sz w:val="20"/>
          <w:szCs w:val="20"/>
        </w:rPr>
        <w:t xml:space="preserve"> </w:t>
      </w:r>
    </w:p>
    <w:p w:rsidR="008F044F" w:rsidRPr="00280576" w:rsidRDefault="00494EFE" w:rsidP="0051368A">
      <w:pPr>
        <w:pStyle w:val="ListParagraph"/>
        <w:numPr>
          <w:ilvl w:val="0"/>
          <w:numId w:val="17"/>
        </w:numPr>
        <w:tabs>
          <w:tab w:val="left" w:pos="3360"/>
        </w:tabs>
        <w:spacing w:after="0" w:line="120" w:lineRule="atLeast"/>
        <w:rPr>
          <w:rFonts w:ascii="Calibri" w:hAnsi="Calibri" w:cs="Calibri"/>
          <w:sz w:val="20"/>
          <w:szCs w:val="20"/>
        </w:rPr>
      </w:pPr>
      <w:r w:rsidRPr="00280576">
        <w:rPr>
          <w:rFonts w:ascii="Calibri" w:hAnsi="Calibri" w:cs="Calibri"/>
          <w:sz w:val="20"/>
          <w:szCs w:val="20"/>
        </w:rPr>
        <w:t>Le</w:t>
      </w:r>
      <w:r w:rsidR="0051368A" w:rsidRPr="00280576">
        <w:rPr>
          <w:rFonts w:ascii="Calibri" w:hAnsi="Calibri" w:cs="Calibri"/>
          <w:sz w:val="20"/>
          <w:szCs w:val="20"/>
        </w:rPr>
        <w:t xml:space="preserve">d </w:t>
      </w:r>
      <w:r w:rsidR="00AA7F24" w:rsidRPr="00280576">
        <w:rPr>
          <w:rFonts w:ascii="Calibri" w:hAnsi="Calibri" w:cs="Calibri"/>
          <w:sz w:val="20"/>
          <w:szCs w:val="20"/>
        </w:rPr>
        <w:t>t</w:t>
      </w:r>
      <w:r w:rsidR="008F044F" w:rsidRPr="00280576">
        <w:rPr>
          <w:rFonts w:ascii="Calibri" w:hAnsi="Calibri" w:cs="Calibri"/>
          <w:sz w:val="20"/>
          <w:szCs w:val="20"/>
        </w:rPr>
        <w:t xml:space="preserve">eam </w:t>
      </w:r>
      <w:r w:rsidR="0051368A" w:rsidRPr="00280576">
        <w:rPr>
          <w:rFonts w:ascii="Calibri" w:hAnsi="Calibri" w:cs="Calibri"/>
          <w:sz w:val="20"/>
          <w:szCs w:val="20"/>
        </w:rPr>
        <w:t xml:space="preserve">in development of 500+ </w:t>
      </w:r>
      <w:r w:rsidR="00AA7F24" w:rsidRPr="00280576">
        <w:rPr>
          <w:rFonts w:ascii="Calibri" w:hAnsi="Calibri" w:cs="Calibri"/>
          <w:sz w:val="20"/>
          <w:szCs w:val="20"/>
        </w:rPr>
        <w:t>Job Safety Assessments</w:t>
      </w:r>
      <w:r w:rsidR="008F044F" w:rsidRPr="00280576">
        <w:rPr>
          <w:rFonts w:ascii="Calibri" w:hAnsi="Calibri" w:cs="Calibri"/>
          <w:sz w:val="20"/>
          <w:szCs w:val="20"/>
        </w:rPr>
        <w:t xml:space="preserve"> during $400M upgrad</w:t>
      </w:r>
      <w:r w:rsidR="00DF2C9D" w:rsidRPr="00280576">
        <w:rPr>
          <w:rFonts w:ascii="Calibri" w:hAnsi="Calibri" w:cs="Calibri"/>
          <w:sz w:val="20"/>
          <w:szCs w:val="20"/>
        </w:rPr>
        <w:t xml:space="preserve">e </w:t>
      </w:r>
      <w:r w:rsidR="008F044F" w:rsidRPr="00280576">
        <w:rPr>
          <w:rFonts w:ascii="Calibri" w:hAnsi="Calibri" w:cs="Calibri"/>
          <w:sz w:val="20"/>
          <w:szCs w:val="20"/>
        </w:rPr>
        <w:t>project at largest advanced wastewater treatment plant</w:t>
      </w:r>
      <w:r w:rsidR="0051368A" w:rsidRPr="00280576">
        <w:rPr>
          <w:rFonts w:ascii="Calibri" w:hAnsi="Calibri" w:cs="Calibri"/>
          <w:sz w:val="20"/>
          <w:szCs w:val="20"/>
        </w:rPr>
        <w:t xml:space="preserve"> (370M gal/day)</w:t>
      </w:r>
      <w:r w:rsidR="00AA7F24" w:rsidRPr="00280576">
        <w:rPr>
          <w:rFonts w:ascii="Calibri" w:hAnsi="Calibri" w:cs="Calibri"/>
          <w:sz w:val="20"/>
          <w:szCs w:val="20"/>
        </w:rPr>
        <w:t xml:space="preserve"> resulting in a</w:t>
      </w:r>
      <w:r w:rsidR="0051368A" w:rsidRPr="00280576">
        <w:rPr>
          <w:rFonts w:ascii="Calibri" w:hAnsi="Calibri" w:cs="Calibri"/>
          <w:sz w:val="20"/>
          <w:szCs w:val="20"/>
        </w:rPr>
        <w:t xml:space="preserve"> </w:t>
      </w:r>
      <w:r w:rsidR="00AA7F24" w:rsidRPr="00280576">
        <w:rPr>
          <w:rFonts w:ascii="Calibri" w:hAnsi="Calibri" w:cs="Calibri"/>
          <w:sz w:val="20"/>
          <w:szCs w:val="20"/>
        </w:rPr>
        <w:t>safe integration of</w:t>
      </w:r>
      <w:r w:rsidR="008F044F" w:rsidRPr="00280576">
        <w:rPr>
          <w:rFonts w:ascii="Calibri" w:hAnsi="Calibri" w:cs="Calibri"/>
          <w:sz w:val="20"/>
          <w:szCs w:val="20"/>
        </w:rPr>
        <w:t xml:space="preserve"> over 8,000 assets and new processes into </w:t>
      </w:r>
      <w:r w:rsidR="00927C8A" w:rsidRPr="00280576">
        <w:rPr>
          <w:rFonts w:ascii="Calibri" w:hAnsi="Calibri" w:cs="Calibri"/>
          <w:sz w:val="20"/>
          <w:szCs w:val="20"/>
        </w:rPr>
        <w:t xml:space="preserve">routine and emergency </w:t>
      </w:r>
      <w:r w:rsidR="008F044F" w:rsidRPr="00280576">
        <w:rPr>
          <w:rFonts w:ascii="Calibri" w:hAnsi="Calibri" w:cs="Calibri"/>
          <w:sz w:val="20"/>
          <w:szCs w:val="20"/>
        </w:rPr>
        <w:t>operations and maintenance activities</w:t>
      </w:r>
      <w:r w:rsidR="00AA7F24" w:rsidRPr="00280576">
        <w:rPr>
          <w:rFonts w:ascii="Calibri" w:hAnsi="Calibri" w:cs="Calibri"/>
          <w:sz w:val="20"/>
          <w:szCs w:val="20"/>
        </w:rPr>
        <w:t>.</w:t>
      </w:r>
    </w:p>
    <w:p w:rsidR="000F6D1E" w:rsidRPr="00280576" w:rsidRDefault="000F6D1E" w:rsidP="0092227C">
      <w:pPr>
        <w:pStyle w:val="ListParagraph"/>
        <w:numPr>
          <w:ilvl w:val="0"/>
          <w:numId w:val="6"/>
        </w:numPr>
        <w:tabs>
          <w:tab w:val="left" w:pos="3360"/>
        </w:tabs>
        <w:spacing w:after="0" w:line="120" w:lineRule="atLeast"/>
        <w:ind w:left="720"/>
        <w:rPr>
          <w:rFonts w:ascii="Calibri" w:hAnsi="Calibri" w:cs="Calibri"/>
          <w:sz w:val="20"/>
          <w:szCs w:val="20"/>
        </w:rPr>
      </w:pPr>
      <w:r w:rsidRPr="00280576">
        <w:rPr>
          <w:rFonts w:ascii="Calibri" w:hAnsi="Calibri" w:cs="Calibri"/>
          <w:sz w:val="20"/>
          <w:szCs w:val="20"/>
        </w:rPr>
        <w:t xml:space="preserve">Conducted </w:t>
      </w:r>
      <w:r w:rsidR="00AA7F24" w:rsidRPr="00280576">
        <w:rPr>
          <w:rFonts w:ascii="Calibri" w:hAnsi="Calibri" w:cs="Calibri"/>
          <w:sz w:val="20"/>
          <w:szCs w:val="20"/>
        </w:rPr>
        <w:t>special project</w:t>
      </w:r>
      <w:r w:rsidR="00D01C72" w:rsidRPr="00280576">
        <w:rPr>
          <w:rFonts w:ascii="Calibri" w:hAnsi="Calibri" w:cs="Calibri"/>
          <w:sz w:val="20"/>
          <w:szCs w:val="20"/>
        </w:rPr>
        <w:t xml:space="preserve"> inves</w:t>
      </w:r>
      <w:r w:rsidR="0051368A" w:rsidRPr="00280576">
        <w:rPr>
          <w:rFonts w:ascii="Calibri" w:hAnsi="Calibri" w:cs="Calibri"/>
          <w:sz w:val="20"/>
          <w:szCs w:val="20"/>
        </w:rPr>
        <w:t>tigation</w:t>
      </w:r>
      <w:r w:rsidR="00AA7F24" w:rsidRPr="00280576">
        <w:rPr>
          <w:rFonts w:ascii="Calibri" w:hAnsi="Calibri" w:cs="Calibri"/>
          <w:sz w:val="20"/>
          <w:szCs w:val="20"/>
        </w:rPr>
        <w:t>s</w:t>
      </w:r>
      <w:r w:rsidR="004436A4" w:rsidRPr="00280576">
        <w:rPr>
          <w:rFonts w:ascii="Calibri" w:hAnsi="Calibri" w:cs="Calibri"/>
          <w:sz w:val="20"/>
          <w:szCs w:val="20"/>
        </w:rPr>
        <w:t xml:space="preserve"> and root cause analysis </w:t>
      </w:r>
      <w:r w:rsidR="0051368A" w:rsidRPr="00280576">
        <w:rPr>
          <w:rFonts w:ascii="Calibri" w:hAnsi="Calibri" w:cs="Calibri"/>
          <w:sz w:val="20"/>
          <w:szCs w:val="20"/>
        </w:rPr>
        <w:t>resolving</w:t>
      </w:r>
      <w:r w:rsidR="00D01C72" w:rsidRPr="00280576">
        <w:rPr>
          <w:rFonts w:ascii="Calibri" w:hAnsi="Calibri" w:cs="Calibri"/>
          <w:sz w:val="20"/>
          <w:szCs w:val="20"/>
        </w:rPr>
        <w:t xml:space="preserve"> </w:t>
      </w:r>
      <w:r w:rsidR="00FC6815" w:rsidRPr="00280576">
        <w:rPr>
          <w:rFonts w:ascii="Calibri" w:hAnsi="Calibri" w:cs="Calibri"/>
          <w:sz w:val="20"/>
          <w:szCs w:val="20"/>
        </w:rPr>
        <w:t>complex problems</w:t>
      </w:r>
      <w:r w:rsidR="008F044F" w:rsidRPr="00280576">
        <w:rPr>
          <w:rFonts w:ascii="Calibri" w:hAnsi="Calibri" w:cs="Calibri"/>
          <w:sz w:val="20"/>
          <w:szCs w:val="20"/>
        </w:rPr>
        <w:t xml:space="preserve"> </w:t>
      </w:r>
      <w:r w:rsidR="0051368A" w:rsidRPr="00280576">
        <w:rPr>
          <w:rFonts w:ascii="Calibri" w:hAnsi="Calibri" w:cs="Calibri"/>
          <w:sz w:val="20"/>
          <w:szCs w:val="20"/>
        </w:rPr>
        <w:t>related</w:t>
      </w:r>
      <w:r w:rsidR="00B42E9E" w:rsidRPr="00280576">
        <w:rPr>
          <w:rFonts w:ascii="Calibri" w:hAnsi="Calibri" w:cs="Calibri"/>
          <w:sz w:val="20"/>
          <w:szCs w:val="20"/>
        </w:rPr>
        <w:t xml:space="preserve"> to equipment access an</w:t>
      </w:r>
      <w:r w:rsidR="00927C8A" w:rsidRPr="00280576">
        <w:rPr>
          <w:rFonts w:ascii="Calibri" w:hAnsi="Calibri" w:cs="Calibri"/>
          <w:sz w:val="20"/>
          <w:szCs w:val="20"/>
        </w:rPr>
        <w:t>d safe operation procedures</w:t>
      </w:r>
      <w:r w:rsidR="00D53D9F" w:rsidRPr="00280576">
        <w:rPr>
          <w:rFonts w:ascii="Calibri" w:hAnsi="Calibri" w:cs="Calibri"/>
          <w:sz w:val="20"/>
          <w:szCs w:val="20"/>
        </w:rPr>
        <w:t>.</w:t>
      </w:r>
    </w:p>
    <w:p w:rsidR="00F02BDB" w:rsidRPr="00280576" w:rsidRDefault="00F02BDB" w:rsidP="0092227C">
      <w:pPr>
        <w:pStyle w:val="ListParagraph"/>
        <w:numPr>
          <w:ilvl w:val="0"/>
          <w:numId w:val="6"/>
        </w:numPr>
        <w:tabs>
          <w:tab w:val="left" w:pos="3360"/>
        </w:tabs>
        <w:spacing w:after="0" w:line="120" w:lineRule="atLeast"/>
        <w:ind w:left="720"/>
        <w:rPr>
          <w:rFonts w:ascii="Calibri" w:hAnsi="Calibri" w:cs="Calibri"/>
          <w:sz w:val="20"/>
          <w:szCs w:val="20"/>
        </w:rPr>
      </w:pPr>
      <w:r w:rsidRPr="00280576">
        <w:rPr>
          <w:rFonts w:ascii="Calibri" w:hAnsi="Calibri" w:cs="Calibri"/>
          <w:sz w:val="20"/>
          <w:szCs w:val="20"/>
        </w:rPr>
        <w:t>Assisted client with developing emergency response procedures and training for chemical storage and transport areas.</w:t>
      </w:r>
    </w:p>
    <w:p w:rsidR="00634634" w:rsidRPr="00280576" w:rsidRDefault="005E17B8" w:rsidP="0092227C">
      <w:pPr>
        <w:pStyle w:val="ListParagraph"/>
        <w:numPr>
          <w:ilvl w:val="0"/>
          <w:numId w:val="6"/>
        </w:numPr>
        <w:tabs>
          <w:tab w:val="left" w:pos="3360"/>
        </w:tabs>
        <w:spacing w:after="0" w:line="120" w:lineRule="atLeast"/>
        <w:ind w:left="720"/>
        <w:rPr>
          <w:rFonts w:ascii="Calibri" w:hAnsi="Calibri" w:cs="Calibri"/>
          <w:sz w:val="20"/>
          <w:szCs w:val="20"/>
        </w:rPr>
      </w:pPr>
      <w:r w:rsidRPr="00280576">
        <w:rPr>
          <w:rFonts w:ascii="Calibri" w:hAnsi="Calibri" w:cs="Calibri"/>
          <w:sz w:val="20"/>
          <w:szCs w:val="20"/>
        </w:rPr>
        <w:t>Developed and c</w:t>
      </w:r>
      <w:r w:rsidR="001F39AE" w:rsidRPr="00280576">
        <w:rPr>
          <w:rFonts w:ascii="Calibri" w:hAnsi="Calibri" w:cs="Calibri"/>
          <w:sz w:val="20"/>
          <w:szCs w:val="20"/>
        </w:rPr>
        <w:t>onducted hazard awareness</w:t>
      </w:r>
      <w:r w:rsidR="005603BA" w:rsidRPr="00280576">
        <w:rPr>
          <w:rFonts w:ascii="Calibri" w:hAnsi="Calibri" w:cs="Calibri"/>
          <w:sz w:val="20"/>
          <w:szCs w:val="20"/>
        </w:rPr>
        <w:t xml:space="preserve"> and safety</w:t>
      </w:r>
      <w:r w:rsidR="005E2474" w:rsidRPr="00280576">
        <w:rPr>
          <w:rFonts w:ascii="Calibri" w:hAnsi="Calibri" w:cs="Calibri"/>
          <w:sz w:val="20"/>
          <w:szCs w:val="20"/>
        </w:rPr>
        <w:t xml:space="preserve"> training to</w:t>
      </w:r>
      <w:r w:rsidR="001F39AE" w:rsidRPr="00280576">
        <w:rPr>
          <w:rFonts w:ascii="Calibri" w:hAnsi="Calibri" w:cs="Calibri"/>
          <w:sz w:val="20"/>
          <w:szCs w:val="20"/>
        </w:rPr>
        <w:t xml:space="preserve"> </w:t>
      </w:r>
      <w:r w:rsidR="00AA7F24" w:rsidRPr="00280576">
        <w:rPr>
          <w:rFonts w:ascii="Calibri" w:hAnsi="Calibri" w:cs="Calibri"/>
          <w:sz w:val="20"/>
          <w:szCs w:val="20"/>
        </w:rPr>
        <w:t>over 100 plant</w:t>
      </w:r>
      <w:r w:rsidR="001F39AE" w:rsidRPr="00280576">
        <w:rPr>
          <w:rFonts w:ascii="Calibri" w:hAnsi="Calibri" w:cs="Calibri"/>
          <w:sz w:val="20"/>
          <w:szCs w:val="20"/>
        </w:rPr>
        <w:t xml:space="preserve"> </w:t>
      </w:r>
      <w:r w:rsidR="00AA7F24" w:rsidRPr="00280576">
        <w:rPr>
          <w:rFonts w:ascii="Calibri" w:hAnsi="Calibri" w:cs="Calibri"/>
          <w:sz w:val="20"/>
          <w:szCs w:val="20"/>
        </w:rPr>
        <w:t>operators</w:t>
      </w:r>
      <w:r w:rsidR="00E037E7" w:rsidRPr="00280576">
        <w:rPr>
          <w:rFonts w:ascii="Calibri" w:hAnsi="Calibri" w:cs="Calibri"/>
          <w:sz w:val="20"/>
          <w:szCs w:val="20"/>
        </w:rPr>
        <w:t xml:space="preserve"> and maintenance </w:t>
      </w:r>
      <w:r w:rsidR="001F39AE" w:rsidRPr="00280576">
        <w:rPr>
          <w:rFonts w:ascii="Calibri" w:hAnsi="Calibri" w:cs="Calibri"/>
          <w:sz w:val="20"/>
          <w:szCs w:val="20"/>
        </w:rPr>
        <w:t xml:space="preserve">personnel </w:t>
      </w:r>
      <w:r w:rsidR="006A4032" w:rsidRPr="00280576">
        <w:rPr>
          <w:rFonts w:ascii="Calibri" w:hAnsi="Calibri" w:cs="Calibri"/>
          <w:sz w:val="20"/>
          <w:szCs w:val="20"/>
        </w:rPr>
        <w:t>improving employee</w:t>
      </w:r>
      <w:r w:rsidR="00634634" w:rsidRPr="00280576">
        <w:rPr>
          <w:rFonts w:ascii="Calibri" w:hAnsi="Calibri" w:cs="Calibri"/>
          <w:sz w:val="20"/>
          <w:szCs w:val="20"/>
        </w:rPr>
        <w:t xml:space="preserve"> </w:t>
      </w:r>
      <w:r w:rsidR="0046183D" w:rsidRPr="00280576">
        <w:rPr>
          <w:rFonts w:ascii="Calibri" w:hAnsi="Calibri" w:cs="Calibri"/>
          <w:sz w:val="20"/>
          <w:szCs w:val="20"/>
        </w:rPr>
        <w:t xml:space="preserve">safety awareness and </w:t>
      </w:r>
      <w:r w:rsidR="00634634" w:rsidRPr="00280576">
        <w:rPr>
          <w:rFonts w:ascii="Calibri" w:hAnsi="Calibri" w:cs="Calibri"/>
          <w:sz w:val="20"/>
          <w:szCs w:val="20"/>
        </w:rPr>
        <w:t>commitment</w:t>
      </w:r>
      <w:r w:rsidR="00AA7F24" w:rsidRPr="00280576">
        <w:rPr>
          <w:rFonts w:ascii="Calibri" w:hAnsi="Calibri" w:cs="Calibri"/>
          <w:sz w:val="20"/>
          <w:szCs w:val="20"/>
        </w:rPr>
        <w:t>.</w:t>
      </w:r>
    </w:p>
    <w:p w:rsidR="00D53D9F" w:rsidRPr="00280576" w:rsidRDefault="00D53D9F" w:rsidP="0092227C">
      <w:pPr>
        <w:pStyle w:val="ListParagraph"/>
        <w:numPr>
          <w:ilvl w:val="0"/>
          <w:numId w:val="6"/>
        </w:numPr>
        <w:tabs>
          <w:tab w:val="left" w:pos="3360"/>
        </w:tabs>
        <w:spacing w:after="0" w:line="120" w:lineRule="atLeast"/>
        <w:ind w:left="720"/>
        <w:rPr>
          <w:rFonts w:ascii="Calibri" w:hAnsi="Calibri" w:cs="Calibri"/>
          <w:sz w:val="20"/>
          <w:szCs w:val="20"/>
        </w:rPr>
      </w:pPr>
      <w:r w:rsidRPr="00280576">
        <w:rPr>
          <w:rFonts w:ascii="Calibri" w:hAnsi="Calibri" w:cs="Calibri"/>
          <w:sz w:val="20"/>
          <w:szCs w:val="20"/>
        </w:rPr>
        <w:t xml:space="preserve">Assisted client with development of JSA and safety policies assuring a sustainable program that is embraced by </w:t>
      </w:r>
      <w:r w:rsidR="000D1EE7" w:rsidRPr="00280576">
        <w:rPr>
          <w:rFonts w:ascii="Calibri" w:hAnsi="Calibri" w:cs="Calibri"/>
          <w:sz w:val="20"/>
          <w:szCs w:val="20"/>
        </w:rPr>
        <w:t xml:space="preserve">Plant </w:t>
      </w:r>
      <w:r w:rsidRPr="00280576">
        <w:rPr>
          <w:rFonts w:ascii="Calibri" w:hAnsi="Calibri" w:cs="Calibri"/>
          <w:sz w:val="20"/>
          <w:szCs w:val="20"/>
        </w:rPr>
        <w:t>operators and maintenance personnel.</w:t>
      </w:r>
    </w:p>
    <w:p w:rsidR="00280576" w:rsidRPr="00280576" w:rsidRDefault="00280576" w:rsidP="00D37863">
      <w:pPr>
        <w:pStyle w:val="ListParagraph"/>
        <w:numPr>
          <w:ilvl w:val="0"/>
          <w:numId w:val="15"/>
        </w:numPr>
        <w:tabs>
          <w:tab w:val="left" w:pos="3360"/>
        </w:tabs>
        <w:spacing w:after="0" w:line="120" w:lineRule="atLeast"/>
        <w:ind w:left="360"/>
        <w:rPr>
          <w:rFonts w:ascii="Calibri" w:hAnsi="Calibri" w:cs="Calibri"/>
          <w:sz w:val="20"/>
          <w:szCs w:val="20"/>
        </w:rPr>
      </w:pPr>
      <w:r w:rsidRPr="00280576">
        <w:rPr>
          <w:rFonts w:ascii="Calibri" w:eastAsia="Calibri" w:hAnsi="Calibri" w:cs="Arial"/>
          <w:color w:val="000000"/>
          <w:sz w:val="20"/>
          <w:szCs w:val="20"/>
        </w:rPr>
        <w:t xml:space="preserve">Region lead for the ExxonMobil program team. Organized training workshop that focused on project management, budget, safety, and loss prevention system (LPS) requirements (job safety analysis (JSA) development, loss prevention observations (LPO), and near loss investigations (NLI)). Successfully managed the LPS health and safety program, resulting in zero loss-time incidents. Managed LPS tools development and field implementation, and conducted LPO feedback and review with field personnel. Stewarded LPO, NLI, and loss reporting to completion. Organized and presented monthly safety stewardship meetings with contractors, client, and field staff to review LPOs, NLIs, and JSAs, and communicate lessons learned and the </w:t>
      </w:r>
      <w:bookmarkStart w:id="0" w:name="_GoBack"/>
      <w:bookmarkEnd w:id="0"/>
      <w:r w:rsidRPr="00280576">
        <w:rPr>
          <w:rFonts w:ascii="Calibri" w:eastAsia="Calibri" w:hAnsi="Calibri" w:cs="Arial"/>
          <w:color w:val="000000"/>
          <w:sz w:val="20"/>
          <w:szCs w:val="20"/>
        </w:rPr>
        <w:t>progress/status of program safety record.</w:t>
      </w:r>
    </w:p>
    <w:p w:rsidR="00280576" w:rsidRPr="00280576" w:rsidRDefault="00280576" w:rsidP="00280576">
      <w:pPr>
        <w:pStyle w:val="ListParagraph"/>
        <w:numPr>
          <w:ilvl w:val="0"/>
          <w:numId w:val="15"/>
        </w:numPr>
        <w:tabs>
          <w:tab w:val="left" w:pos="3360"/>
        </w:tabs>
        <w:spacing w:after="0" w:line="120" w:lineRule="atLeast"/>
        <w:ind w:left="360"/>
        <w:rPr>
          <w:rFonts w:ascii="Calibri" w:hAnsi="Calibri" w:cs="Calibri"/>
          <w:sz w:val="20"/>
          <w:szCs w:val="20"/>
        </w:rPr>
      </w:pPr>
      <w:r w:rsidRPr="00280576">
        <w:rPr>
          <w:rFonts w:ascii="Calibri" w:hAnsi="Calibri" w:cs="Calibri"/>
          <w:sz w:val="20"/>
          <w:szCs w:val="20"/>
        </w:rPr>
        <w:t>Managed multi-site environmental remediation program ($200K to $1M per Site); responsible for budget, schedule and project scope development and control resulting in on-time and on-budget project progression.</w:t>
      </w:r>
    </w:p>
    <w:p w:rsidR="008F044F" w:rsidRPr="00D37863" w:rsidRDefault="008F044F" w:rsidP="00D37863">
      <w:pPr>
        <w:tabs>
          <w:tab w:val="left" w:pos="3360"/>
        </w:tabs>
        <w:spacing w:after="0" w:line="120" w:lineRule="atLeast"/>
        <w:rPr>
          <w:rFonts w:ascii="Calibri" w:hAnsi="Calibri" w:cs="Calibri"/>
          <w:sz w:val="20"/>
          <w:szCs w:val="20"/>
        </w:rPr>
      </w:pPr>
    </w:p>
    <w:p w:rsidR="0007455A" w:rsidRPr="00490CF1" w:rsidRDefault="0007455A" w:rsidP="00213D15">
      <w:pPr>
        <w:spacing w:after="0" w:line="120" w:lineRule="atLeast"/>
        <w:rPr>
          <w:rFonts w:ascii="Calibri" w:hAnsi="Calibri" w:cs="Calibri"/>
          <w:sz w:val="20"/>
          <w:szCs w:val="20"/>
        </w:rPr>
      </w:pPr>
      <w:r w:rsidRPr="00C607BB">
        <w:rPr>
          <w:rFonts w:ascii="Calibri" w:hAnsi="Calibri" w:cs="Calibri"/>
          <w:b/>
          <w:sz w:val="20"/>
          <w:szCs w:val="20"/>
        </w:rPr>
        <w:t>First Environment</w:t>
      </w:r>
      <w:r w:rsidR="004E75F2" w:rsidRPr="00C607BB">
        <w:rPr>
          <w:rFonts w:ascii="Calibri" w:hAnsi="Calibri" w:cs="Calibri"/>
          <w:b/>
          <w:sz w:val="20"/>
          <w:szCs w:val="20"/>
        </w:rPr>
        <w:t>,</w:t>
      </w:r>
      <w:r w:rsidR="00B96FCE" w:rsidRPr="00C607BB">
        <w:rPr>
          <w:rFonts w:ascii="Calibri" w:hAnsi="Calibri" w:cs="Calibri"/>
          <w:b/>
          <w:sz w:val="20"/>
          <w:szCs w:val="20"/>
        </w:rPr>
        <w:t xml:space="preserve"> Boonton, NJ  </w:t>
      </w:r>
      <w:r w:rsidR="002E484A" w:rsidRPr="00C607BB">
        <w:rPr>
          <w:rFonts w:ascii="Calibri" w:hAnsi="Calibri" w:cs="Calibri"/>
          <w:b/>
          <w:sz w:val="20"/>
          <w:szCs w:val="20"/>
        </w:rPr>
        <w:tab/>
      </w:r>
      <w:r w:rsidR="004E75F2" w:rsidRPr="00C607BB">
        <w:rPr>
          <w:rFonts w:ascii="Calibri" w:hAnsi="Calibri" w:cs="Calibri"/>
          <w:b/>
          <w:sz w:val="20"/>
          <w:szCs w:val="20"/>
        </w:rPr>
        <w:tab/>
      </w:r>
      <w:r w:rsidR="004E75F2">
        <w:rPr>
          <w:rFonts w:ascii="Calibri" w:hAnsi="Calibri" w:cs="Calibri"/>
          <w:sz w:val="20"/>
          <w:szCs w:val="20"/>
        </w:rPr>
        <w:tab/>
      </w:r>
      <w:r w:rsidR="004E75F2">
        <w:rPr>
          <w:rFonts w:ascii="Calibri" w:hAnsi="Calibri" w:cs="Calibri"/>
          <w:sz w:val="20"/>
          <w:szCs w:val="20"/>
        </w:rPr>
        <w:tab/>
      </w:r>
      <w:r w:rsidR="004E75F2">
        <w:rPr>
          <w:rFonts w:ascii="Calibri" w:hAnsi="Calibri" w:cs="Calibri"/>
          <w:sz w:val="20"/>
          <w:szCs w:val="20"/>
        </w:rPr>
        <w:tab/>
      </w:r>
      <w:r w:rsidR="004E75F2">
        <w:rPr>
          <w:rFonts w:ascii="Calibri" w:hAnsi="Calibri" w:cs="Calibri"/>
          <w:sz w:val="20"/>
          <w:szCs w:val="20"/>
        </w:rPr>
        <w:tab/>
      </w:r>
      <w:r w:rsidR="004E75F2">
        <w:rPr>
          <w:rFonts w:ascii="Calibri" w:hAnsi="Calibri" w:cs="Calibri"/>
          <w:sz w:val="20"/>
          <w:szCs w:val="20"/>
        </w:rPr>
        <w:tab/>
      </w:r>
      <w:r w:rsidR="004E75F2">
        <w:rPr>
          <w:rFonts w:ascii="Calibri" w:hAnsi="Calibri" w:cs="Calibri"/>
          <w:sz w:val="20"/>
          <w:szCs w:val="20"/>
        </w:rPr>
        <w:tab/>
      </w:r>
      <w:r w:rsidR="004E75F2" w:rsidRPr="00490CF1">
        <w:rPr>
          <w:rFonts w:ascii="Calibri" w:hAnsi="Calibri" w:cs="Calibri"/>
          <w:bCs/>
          <w:iCs/>
          <w:sz w:val="20"/>
          <w:szCs w:val="20"/>
        </w:rPr>
        <w:t>June 2008 – August 2012</w:t>
      </w:r>
    </w:p>
    <w:p w:rsidR="0007455A" w:rsidRPr="00490CF1" w:rsidRDefault="0007455A" w:rsidP="00EA5BA2">
      <w:pPr>
        <w:pStyle w:val="SubsectionDate"/>
        <w:spacing w:after="120" w:line="120" w:lineRule="atLeast"/>
        <w:rPr>
          <w:rFonts w:ascii="Calibri" w:hAnsi="Calibri" w:cs="Calibri"/>
          <w:color w:val="auto"/>
          <w:sz w:val="20"/>
          <w:szCs w:val="20"/>
        </w:rPr>
      </w:pPr>
      <w:r w:rsidRPr="00490CF1">
        <w:rPr>
          <w:rStyle w:val="IntenseEmphasis"/>
          <w:rFonts w:ascii="Calibri" w:hAnsi="Calibri" w:cs="Calibri"/>
          <w:b w:val="0"/>
          <w:i w:val="0"/>
          <w:color w:val="auto"/>
          <w:sz w:val="20"/>
          <w:szCs w:val="20"/>
        </w:rPr>
        <w:t xml:space="preserve">Project Manager </w:t>
      </w:r>
    </w:p>
    <w:p w:rsidR="0007455A" w:rsidRPr="00490CF1" w:rsidRDefault="00494EFE" w:rsidP="00494EFE">
      <w:pPr>
        <w:pStyle w:val="ListParagraph"/>
        <w:numPr>
          <w:ilvl w:val="0"/>
          <w:numId w:val="17"/>
        </w:numPr>
        <w:tabs>
          <w:tab w:val="left" w:pos="3360"/>
        </w:tabs>
        <w:spacing w:after="0"/>
        <w:rPr>
          <w:rFonts w:ascii="Calibri" w:hAnsi="Calibri" w:cs="Calibri"/>
          <w:sz w:val="20"/>
          <w:szCs w:val="20"/>
        </w:rPr>
      </w:pPr>
      <w:r w:rsidRPr="00490CF1">
        <w:rPr>
          <w:rFonts w:ascii="Calibri" w:hAnsi="Calibri" w:cs="Calibri"/>
          <w:sz w:val="20"/>
          <w:szCs w:val="20"/>
        </w:rPr>
        <w:t xml:space="preserve">Responsible for development and management of budgets, determining project scope, liaising between clients and regulatory agencies throughout project lifecycle, and ensuring objectives were met.  </w:t>
      </w:r>
    </w:p>
    <w:p w:rsidR="00BE32EF" w:rsidRPr="00BE32EF" w:rsidRDefault="00BE32EF" w:rsidP="00494EFE">
      <w:pPr>
        <w:pStyle w:val="ListParagraph"/>
        <w:numPr>
          <w:ilvl w:val="0"/>
          <w:numId w:val="19"/>
        </w:numPr>
        <w:tabs>
          <w:tab w:val="left" w:pos="3360"/>
        </w:tabs>
        <w:spacing w:after="0"/>
        <w:rPr>
          <w:rFonts w:ascii="Calibri" w:hAnsi="Calibri" w:cs="Calibri"/>
          <w:sz w:val="20"/>
          <w:szCs w:val="20"/>
        </w:rPr>
      </w:pPr>
      <w:r w:rsidRPr="00BE32EF">
        <w:rPr>
          <w:rFonts w:ascii="Calibri" w:eastAsia="Calibri" w:hAnsi="Calibri" w:cs="Arial"/>
          <w:color w:val="000000"/>
          <w:sz w:val="20"/>
          <w:szCs w:val="20"/>
        </w:rPr>
        <w:t>Conducted risk assessments for all projects to ensure that environmental, construction, and operational hazards were mitigated. Risk management practices resulted in all projects and tasks being completed without incident.</w:t>
      </w:r>
    </w:p>
    <w:p w:rsidR="0030042E" w:rsidRPr="00490CF1" w:rsidRDefault="0030042E" w:rsidP="00494EFE">
      <w:pPr>
        <w:pStyle w:val="ListParagraph"/>
        <w:numPr>
          <w:ilvl w:val="0"/>
          <w:numId w:val="19"/>
        </w:numPr>
        <w:tabs>
          <w:tab w:val="left" w:pos="3360"/>
        </w:tabs>
        <w:spacing w:after="0"/>
        <w:rPr>
          <w:rFonts w:ascii="Calibri" w:hAnsi="Calibri" w:cs="Calibri"/>
          <w:sz w:val="20"/>
          <w:szCs w:val="20"/>
        </w:rPr>
      </w:pPr>
      <w:r w:rsidRPr="00490CF1">
        <w:rPr>
          <w:rFonts w:ascii="Calibri" w:hAnsi="Calibri" w:cs="Calibri"/>
          <w:sz w:val="20"/>
          <w:szCs w:val="20"/>
        </w:rPr>
        <w:t>Designed and ins</w:t>
      </w:r>
      <w:r w:rsidR="00BC2E95" w:rsidRPr="00490CF1">
        <w:rPr>
          <w:rFonts w:ascii="Calibri" w:hAnsi="Calibri" w:cs="Calibri"/>
          <w:sz w:val="20"/>
          <w:szCs w:val="20"/>
        </w:rPr>
        <w:t>talled air circulation system for</w:t>
      </w:r>
      <w:r w:rsidRPr="00490CF1">
        <w:rPr>
          <w:rFonts w:ascii="Calibri" w:hAnsi="Calibri" w:cs="Calibri"/>
          <w:sz w:val="20"/>
          <w:szCs w:val="20"/>
        </w:rPr>
        <w:t xml:space="preserve"> 20</w:t>
      </w:r>
      <w:r w:rsidR="005E2474" w:rsidRPr="00490CF1">
        <w:rPr>
          <w:rFonts w:ascii="Calibri" w:hAnsi="Calibri" w:cs="Calibri"/>
          <w:sz w:val="20"/>
          <w:szCs w:val="20"/>
        </w:rPr>
        <w:t>,00</w:t>
      </w:r>
      <w:r w:rsidR="0046183D" w:rsidRPr="00490CF1">
        <w:rPr>
          <w:rFonts w:ascii="Calibri" w:hAnsi="Calibri" w:cs="Calibri"/>
          <w:sz w:val="20"/>
          <w:szCs w:val="20"/>
        </w:rPr>
        <w:t xml:space="preserve">0 sf office building </w:t>
      </w:r>
      <w:r w:rsidR="00EC32B8" w:rsidRPr="00490CF1">
        <w:rPr>
          <w:rFonts w:ascii="Calibri" w:hAnsi="Calibri" w:cs="Calibri"/>
          <w:sz w:val="20"/>
          <w:szCs w:val="20"/>
        </w:rPr>
        <w:t>achieving reduction in</w:t>
      </w:r>
      <w:r w:rsidRPr="00490CF1">
        <w:rPr>
          <w:rFonts w:ascii="Calibri" w:hAnsi="Calibri" w:cs="Calibri"/>
          <w:sz w:val="20"/>
          <w:szCs w:val="20"/>
        </w:rPr>
        <w:t xml:space="preserve"> chlorinated solvent con</w:t>
      </w:r>
      <w:r w:rsidR="005E2474" w:rsidRPr="00490CF1">
        <w:rPr>
          <w:rFonts w:ascii="Calibri" w:hAnsi="Calibri" w:cs="Calibri"/>
          <w:sz w:val="20"/>
          <w:szCs w:val="20"/>
        </w:rPr>
        <w:t xml:space="preserve">centrations to levels below </w:t>
      </w:r>
      <w:r w:rsidRPr="00490CF1">
        <w:rPr>
          <w:rFonts w:ascii="Calibri" w:hAnsi="Calibri" w:cs="Calibri"/>
          <w:sz w:val="20"/>
          <w:szCs w:val="20"/>
        </w:rPr>
        <w:t>indoor air quality standards</w:t>
      </w:r>
      <w:r w:rsidR="00927C8A" w:rsidRPr="00490CF1">
        <w:rPr>
          <w:rFonts w:ascii="Calibri" w:hAnsi="Calibri" w:cs="Calibri"/>
          <w:sz w:val="20"/>
          <w:szCs w:val="20"/>
        </w:rPr>
        <w:t>.</w:t>
      </w:r>
    </w:p>
    <w:p w:rsidR="0030042E" w:rsidRPr="00490CF1" w:rsidRDefault="0030042E" w:rsidP="0030042E">
      <w:pPr>
        <w:pStyle w:val="ListParagraph"/>
        <w:tabs>
          <w:tab w:val="left" w:pos="3360"/>
        </w:tabs>
        <w:spacing w:after="0"/>
        <w:ind w:left="360" w:firstLine="0"/>
        <w:rPr>
          <w:rFonts w:ascii="Calibri" w:hAnsi="Calibri" w:cs="Calibri"/>
          <w:sz w:val="20"/>
          <w:szCs w:val="20"/>
        </w:rPr>
      </w:pPr>
    </w:p>
    <w:p w:rsidR="00D53D9F" w:rsidRDefault="00D53D9F" w:rsidP="00213D15">
      <w:pPr>
        <w:pStyle w:val="NoSpacing"/>
        <w:spacing w:line="120" w:lineRule="atLeast"/>
        <w:rPr>
          <w:rFonts w:ascii="Calibri" w:hAnsi="Calibri" w:cs="Calibri"/>
          <w:b/>
          <w:sz w:val="20"/>
          <w:szCs w:val="20"/>
        </w:rPr>
      </w:pPr>
    </w:p>
    <w:p w:rsidR="00D53D9F" w:rsidRDefault="00D53D9F" w:rsidP="00213D15">
      <w:pPr>
        <w:pStyle w:val="NoSpacing"/>
        <w:spacing w:line="120" w:lineRule="atLeast"/>
        <w:rPr>
          <w:rFonts w:ascii="Calibri" w:hAnsi="Calibri" w:cs="Calibri"/>
          <w:b/>
          <w:sz w:val="20"/>
          <w:szCs w:val="20"/>
        </w:rPr>
      </w:pPr>
    </w:p>
    <w:p w:rsidR="00D53D9F" w:rsidRDefault="00D53D9F" w:rsidP="00213D15">
      <w:pPr>
        <w:pStyle w:val="NoSpacing"/>
        <w:spacing w:line="120" w:lineRule="atLeast"/>
        <w:rPr>
          <w:rFonts w:ascii="Calibri" w:hAnsi="Calibri" w:cs="Calibri"/>
          <w:b/>
          <w:sz w:val="20"/>
          <w:szCs w:val="20"/>
        </w:rPr>
      </w:pPr>
    </w:p>
    <w:p w:rsidR="00D53D9F" w:rsidRDefault="00D53D9F" w:rsidP="00213D15">
      <w:pPr>
        <w:pStyle w:val="NoSpacing"/>
        <w:spacing w:line="120" w:lineRule="atLeast"/>
        <w:rPr>
          <w:rFonts w:ascii="Calibri" w:hAnsi="Calibri" w:cs="Calibri"/>
          <w:b/>
          <w:sz w:val="20"/>
          <w:szCs w:val="20"/>
        </w:rPr>
      </w:pPr>
    </w:p>
    <w:p w:rsidR="00A76B59" w:rsidRPr="00490CF1" w:rsidRDefault="00A76B59" w:rsidP="00213D15">
      <w:pPr>
        <w:pStyle w:val="NoSpacing"/>
        <w:spacing w:line="120" w:lineRule="atLeast"/>
        <w:rPr>
          <w:rFonts w:ascii="Calibri" w:hAnsi="Calibri" w:cs="Calibri"/>
          <w:sz w:val="20"/>
          <w:szCs w:val="20"/>
        </w:rPr>
      </w:pPr>
      <w:r w:rsidRPr="00C607BB">
        <w:rPr>
          <w:rFonts w:ascii="Calibri" w:hAnsi="Calibri" w:cs="Calibri"/>
          <w:b/>
          <w:sz w:val="20"/>
          <w:szCs w:val="20"/>
        </w:rPr>
        <w:t>Golder Associates</w:t>
      </w:r>
      <w:r w:rsidR="002E484A" w:rsidRPr="00C607BB">
        <w:rPr>
          <w:rFonts w:ascii="Calibri" w:hAnsi="Calibri" w:cs="Calibri"/>
          <w:b/>
          <w:sz w:val="20"/>
          <w:szCs w:val="20"/>
        </w:rPr>
        <w:t>,</w:t>
      </w:r>
      <w:r w:rsidRPr="00C607BB">
        <w:rPr>
          <w:rFonts w:ascii="Calibri" w:hAnsi="Calibri" w:cs="Calibri"/>
          <w:b/>
          <w:sz w:val="20"/>
          <w:szCs w:val="20"/>
        </w:rPr>
        <w:t xml:space="preserve"> Jacksonville, FL</w:t>
      </w:r>
      <w:r w:rsidRPr="00490CF1">
        <w:rPr>
          <w:rFonts w:ascii="Calibri" w:hAnsi="Calibri" w:cs="Calibri"/>
          <w:sz w:val="20"/>
          <w:szCs w:val="20"/>
        </w:rPr>
        <w:t xml:space="preserve">  </w:t>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sidRPr="00490CF1">
        <w:rPr>
          <w:rFonts w:ascii="Calibri" w:hAnsi="Calibri" w:cs="Calibri"/>
          <w:bCs/>
          <w:iCs/>
          <w:sz w:val="20"/>
          <w:szCs w:val="20"/>
        </w:rPr>
        <w:t>June 2004 – January 2007</w:t>
      </w:r>
    </w:p>
    <w:p w:rsidR="00A76B59" w:rsidRPr="00490CF1" w:rsidRDefault="00A76B59" w:rsidP="00213D15">
      <w:pPr>
        <w:pStyle w:val="SubsectionDate"/>
        <w:spacing w:after="120" w:line="120" w:lineRule="atLeast"/>
        <w:rPr>
          <w:rFonts w:ascii="Calibri" w:hAnsi="Calibri" w:cs="Calibri"/>
          <w:color w:val="auto"/>
          <w:sz w:val="20"/>
          <w:szCs w:val="20"/>
        </w:rPr>
      </w:pPr>
      <w:r w:rsidRPr="00490CF1">
        <w:rPr>
          <w:rStyle w:val="IntenseEmphasis"/>
          <w:rFonts w:ascii="Calibri" w:hAnsi="Calibri" w:cs="Calibri"/>
          <w:b w:val="0"/>
          <w:i w:val="0"/>
          <w:color w:val="auto"/>
          <w:sz w:val="20"/>
          <w:szCs w:val="20"/>
        </w:rPr>
        <w:t xml:space="preserve">Project Engineer </w:t>
      </w:r>
    </w:p>
    <w:p w:rsidR="004234B5" w:rsidRPr="00490CF1" w:rsidRDefault="00494EFE" w:rsidP="000C4CE8">
      <w:pPr>
        <w:pStyle w:val="ListParagraph"/>
        <w:numPr>
          <w:ilvl w:val="0"/>
          <w:numId w:val="11"/>
        </w:numPr>
        <w:tabs>
          <w:tab w:val="left" w:pos="3360"/>
        </w:tabs>
        <w:spacing w:after="0" w:line="120" w:lineRule="atLeast"/>
        <w:ind w:left="360"/>
        <w:rPr>
          <w:rFonts w:ascii="Calibri" w:hAnsi="Calibri" w:cs="Calibri"/>
          <w:sz w:val="20"/>
          <w:szCs w:val="20"/>
        </w:rPr>
      </w:pPr>
      <w:r w:rsidRPr="00490CF1">
        <w:rPr>
          <w:rFonts w:ascii="Calibri" w:hAnsi="Calibri" w:cs="Calibri"/>
          <w:sz w:val="20"/>
          <w:szCs w:val="20"/>
        </w:rPr>
        <w:t>Led on-site demolition and excavation activities o</w:t>
      </w:r>
      <w:r w:rsidR="008946B1" w:rsidRPr="00490CF1">
        <w:rPr>
          <w:rFonts w:ascii="Calibri" w:hAnsi="Calibri" w:cs="Calibri"/>
          <w:sz w:val="20"/>
          <w:szCs w:val="20"/>
        </w:rPr>
        <w:t xml:space="preserve">f 100,000 sf PCB impacted </w:t>
      </w:r>
      <w:r w:rsidR="00142445" w:rsidRPr="00490CF1">
        <w:rPr>
          <w:rFonts w:ascii="Calibri" w:hAnsi="Calibri" w:cs="Calibri"/>
          <w:sz w:val="20"/>
          <w:szCs w:val="20"/>
        </w:rPr>
        <w:t>industrial facility, successfully preparing</w:t>
      </w:r>
      <w:r w:rsidR="00FE4FA8" w:rsidRPr="00490CF1">
        <w:rPr>
          <w:rFonts w:ascii="Calibri" w:hAnsi="Calibri" w:cs="Calibri"/>
          <w:sz w:val="20"/>
          <w:szCs w:val="20"/>
        </w:rPr>
        <w:t xml:space="preserve"> Site for long term closure</w:t>
      </w:r>
      <w:r w:rsidR="00142445" w:rsidRPr="00490CF1">
        <w:rPr>
          <w:rFonts w:ascii="Calibri" w:hAnsi="Calibri" w:cs="Calibri"/>
          <w:sz w:val="20"/>
          <w:szCs w:val="20"/>
        </w:rPr>
        <w:t>.</w:t>
      </w:r>
    </w:p>
    <w:p w:rsidR="00142445" w:rsidRPr="00490CF1" w:rsidRDefault="00142445" w:rsidP="00142445">
      <w:pPr>
        <w:pStyle w:val="ListParagraph"/>
        <w:numPr>
          <w:ilvl w:val="0"/>
          <w:numId w:val="11"/>
        </w:numPr>
        <w:tabs>
          <w:tab w:val="left" w:pos="3360"/>
        </w:tabs>
        <w:spacing w:after="0" w:line="120" w:lineRule="atLeast"/>
        <w:ind w:left="360"/>
        <w:rPr>
          <w:rFonts w:ascii="Calibri" w:hAnsi="Calibri" w:cs="Calibri"/>
          <w:sz w:val="20"/>
          <w:szCs w:val="20"/>
        </w:rPr>
      </w:pPr>
      <w:r w:rsidRPr="00490CF1">
        <w:rPr>
          <w:rFonts w:ascii="Calibri" w:hAnsi="Calibri" w:cs="Calibri"/>
          <w:sz w:val="20"/>
          <w:szCs w:val="20"/>
        </w:rPr>
        <w:t>Pl</w:t>
      </w:r>
      <w:r w:rsidR="00233EAD" w:rsidRPr="00490CF1">
        <w:rPr>
          <w:rFonts w:ascii="Calibri" w:hAnsi="Calibri" w:cs="Calibri"/>
          <w:sz w:val="20"/>
          <w:szCs w:val="20"/>
        </w:rPr>
        <w:t>anned and safely implemented excavation of</w:t>
      </w:r>
      <w:r w:rsidR="00213D15" w:rsidRPr="00490CF1">
        <w:rPr>
          <w:rFonts w:ascii="Calibri" w:hAnsi="Calibri" w:cs="Calibri"/>
          <w:sz w:val="20"/>
          <w:szCs w:val="20"/>
        </w:rPr>
        <w:t xml:space="preserve"> contaminated</w:t>
      </w:r>
      <w:r w:rsidRPr="00490CF1">
        <w:rPr>
          <w:rFonts w:ascii="Calibri" w:hAnsi="Calibri" w:cs="Calibri"/>
          <w:sz w:val="20"/>
          <w:szCs w:val="20"/>
        </w:rPr>
        <w:t xml:space="preserve"> soils</w:t>
      </w:r>
      <w:r w:rsidR="00233EAD" w:rsidRPr="00490CF1">
        <w:rPr>
          <w:rFonts w:ascii="Calibri" w:hAnsi="Calibri" w:cs="Calibri"/>
          <w:sz w:val="20"/>
          <w:szCs w:val="20"/>
        </w:rPr>
        <w:t xml:space="preserve"> under community theatre wi</w:t>
      </w:r>
      <w:r w:rsidR="00927C8A" w:rsidRPr="00490CF1">
        <w:rPr>
          <w:rFonts w:ascii="Calibri" w:hAnsi="Calibri" w:cs="Calibri"/>
          <w:sz w:val="20"/>
          <w:szCs w:val="20"/>
        </w:rPr>
        <w:t>thout disruption to</w:t>
      </w:r>
      <w:r w:rsidR="00233EAD" w:rsidRPr="00490CF1">
        <w:rPr>
          <w:rFonts w:ascii="Calibri" w:hAnsi="Calibri" w:cs="Calibri"/>
          <w:sz w:val="20"/>
          <w:szCs w:val="20"/>
        </w:rPr>
        <w:t xml:space="preserve"> children’s day camp operating in rooms adjacent to remediation activities.</w:t>
      </w:r>
    </w:p>
    <w:p w:rsidR="002E484A" w:rsidRDefault="002E484A" w:rsidP="00435B18">
      <w:pPr>
        <w:pStyle w:val="NoSpacing"/>
        <w:spacing w:line="120" w:lineRule="atLeast"/>
        <w:rPr>
          <w:rFonts w:ascii="Calibri" w:hAnsi="Calibri" w:cs="Calibri"/>
          <w:sz w:val="20"/>
          <w:szCs w:val="20"/>
        </w:rPr>
      </w:pPr>
    </w:p>
    <w:p w:rsidR="00435B18" w:rsidRPr="00490CF1" w:rsidRDefault="00435B18" w:rsidP="00435B18">
      <w:pPr>
        <w:pStyle w:val="NoSpacing"/>
        <w:spacing w:line="120" w:lineRule="atLeast"/>
        <w:rPr>
          <w:rFonts w:ascii="Calibri" w:hAnsi="Calibri" w:cs="Calibri"/>
          <w:sz w:val="20"/>
          <w:szCs w:val="20"/>
        </w:rPr>
      </w:pPr>
      <w:r w:rsidRPr="00C607BB">
        <w:rPr>
          <w:rFonts w:ascii="Calibri" w:hAnsi="Calibri" w:cs="Calibri"/>
          <w:b/>
          <w:sz w:val="20"/>
          <w:szCs w:val="20"/>
        </w:rPr>
        <w:t>ExxonMobil Corporation</w:t>
      </w:r>
      <w:r w:rsidR="002E484A" w:rsidRPr="00C607BB">
        <w:rPr>
          <w:rFonts w:ascii="Calibri" w:hAnsi="Calibri" w:cs="Calibri"/>
          <w:b/>
          <w:sz w:val="20"/>
          <w:szCs w:val="20"/>
        </w:rPr>
        <w:t>, NY</w:t>
      </w:r>
      <w:r w:rsidRPr="00490CF1">
        <w:rPr>
          <w:rFonts w:ascii="Calibri" w:hAnsi="Calibri" w:cs="Calibri"/>
          <w:sz w:val="20"/>
          <w:szCs w:val="20"/>
        </w:rPr>
        <w:t xml:space="preserve"> </w:t>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sidRPr="00490CF1">
        <w:rPr>
          <w:rFonts w:ascii="Calibri" w:hAnsi="Calibri" w:cs="Calibri"/>
          <w:bCs/>
          <w:iCs/>
          <w:sz w:val="20"/>
          <w:szCs w:val="20"/>
        </w:rPr>
        <w:t>April 2000 – May 2003</w:t>
      </w:r>
    </w:p>
    <w:p w:rsidR="00435B18" w:rsidRPr="00490CF1" w:rsidRDefault="00435B18" w:rsidP="00EA5BA2">
      <w:pPr>
        <w:pStyle w:val="SubsectionDate"/>
        <w:spacing w:after="120" w:line="120" w:lineRule="atLeast"/>
        <w:rPr>
          <w:rFonts w:ascii="Calibri" w:hAnsi="Calibri" w:cs="Calibri"/>
          <w:bCs/>
          <w:iCs/>
          <w:color w:val="auto"/>
          <w:sz w:val="20"/>
          <w:szCs w:val="20"/>
        </w:rPr>
      </w:pPr>
      <w:r w:rsidRPr="00490CF1">
        <w:rPr>
          <w:rStyle w:val="IntenseEmphasis"/>
          <w:rFonts w:ascii="Calibri" w:hAnsi="Calibri" w:cs="Calibri"/>
          <w:b w:val="0"/>
          <w:i w:val="0"/>
          <w:color w:val="auto"/>
          <w:sz w:val="20"/>
          <w:szCs w:val="20"/>
        </w:rPr>
        <w:t xml:space="preserve">M&amp;R Engineer/Coordinator </w:t>
      </w:r>
    </w:p>
    <w:p w:rsidR="00C341F6" w:rsidRPr="00490CF1" w:rsidRDefault="003A46C8" w:rsidP="004404F4">
      <w:pPr>
        <w:pStyle w:val="SubsectionDate"/>
        <w:numPr>
          <w:ilvl w:val="0"/>
          <w:numId w:val="20"/>
        </w:numPr>
        <w:spacing w:line="120" w:lineRule="atLeast"/>
        <w:ind w:left="360"/>
        <w:rPr>
          <w:rFonts w:ascii="Calibri" w:hAnsi="Calibri" w:cs="Calibri"/>
          <w:color w:val="auto"/>
          <w:sz w:val="20"/>
          <w:szCs w:val="20"/>
        </w:rPr>
      </w:pPr>
      <w:r w:rsidRPr="00490CF1">
        <w:rPr>
          <w:rFonts w:ascii="Calibri" w:hAnsi="Calibri" w:cs="Calibri"/>
          <w:color w:val="auto"/>
          <w:sz w:val="20"/>
          <w:szCs w:val="20"/>
        </w:rPr>
        <w:t xml:space="preserve">Maintenance and Repair </w:t>
      </w:r>
      <w:r w:rsidR="0087667C" w:rsidRPr="00490CF1">
        <w:rPr>
          <w:rFonts w:ascii="Calibri" w:hAnsi="Calibri" w:cs="Calibri"/>
          <w:color w:val="auto"/>
          <w:sz w:val="20"/>
          <w:szCs w:val="20"/>
        </w:rPr>
        <w:t>E</w:t>
      </w:r>
      <w:r w:rsidR="00927C8A" w:rsidRPr="00490CF1">
        <w:rPr>
          <w:rFonts w:ascii="Calibri" w:hAnsi="Calibri" w:cs="Calibri"/>
          <w:color w:val="auto"/>
          <w:sz w:val="20"/>
          <w:szCs w:val="20"/>
        </w:rPr>
        <w:t>ngineer for facilities in New York City (230+</w:t>
      </w:r>
      <w:r w:rsidRPr="00490CF1">
        <w:rPr>
          <w:rFonts w:ascii="Calibri" w:hAnsi="Calibri" w:cs="Calibri"/>
          <w:color w:val="auto"/>
          <w:sz w:val="20"/>
          <w:szCs w:val="20"/>
        </w:rPr>
        <w:t xml:space="preserve"> facilities) and Upstate New York</w:t>
      </w:r>
      <w:r w:rsidR="00927C8A" w:rsidRPr="00490CF1">
        <w:rPr>
          <w:rFonts w:ascii="Calibri" w:hAnsi="Calibri" w:cs="Calibri"/>
          <w:color w:val="auto"/>
          <w:sz w:val="20"/>
          <w:szCs w:val="20"/>
        </w:rPr>
        <w:t xml:space="preserve"> (260+ facilities)</w:t>
      </w:r>
      <w:r w:rsidRPr="00490CF1">
        <w:rPr>
          <w:rFonts w:ascii="Calibri" w:hAnsi="Calibri" w:cs="Calibri"/>
          <w:color w:val="auto"/>
          <w:sz w:val="20"/>
          <w:szCs w:val="20"/>
        </w:rPr>
        <w:t xml:space="preserve"> responsible fo</w:t>
      </w:r>
      <w:r w:rsidR="008F5E8D" w:rsidRPr="00490CF1">
        <w:rPr>
          <w:rFonts w:ascii="Calibri" w:hAnsi="Calibri" w:cs="Calibri"/>
          <w:color w:val="auto"/>
          <w:sz w:val="20"/>
          <w:szCs w:val="20"/>
        </w:rPr>
        <w:t xml:space="preserve">r maintenance and </w:t>
      </w:r>
      <w:r w:rsidR="00927C8A" w:rsidRPr="00490CF1">
        <w:rPr>
          <w:rFonts w:ascii="Calibri" w:hAnsi="Calibri" w:cs="Calibri"/>
          <w:color w:val="auto"/>
          <w:sz w:val="20"/>
          <w:szCs w:val="20"/>
        </w:rPr>
        <w:t>small</w:t>
      </w:r>
      <w:r w:rsidRPr="00490CF1">
        <w:rPr>
          <w:rFonts w:ascii="Calibri" w:hAnsi="Calibri" w:cs="Calibri"/>
          <w:color w:val="auto"/>
          <w:sz w:val="20"/>
          <w:szCs w:val="20"/>
        </w:rPr>
        <w:t xml:space="preserve"> capital projects</w:t>
      </w:r>
      <w:r w:rsidR="00927C8A" w:rsidRPr="00490CF1">
        <w:rPr>
          <w:rFonts w:ascii="Calibri" w:hAnsi="Calibri" w:cs="Calibri"/>
          <w:color w:val="auto"/>
          <w:sz w:val="20"/>
          <w:szCs w:val="20"/>
        </w:rPr>
        <w:t xml:space="preserve"> </w:t>
      </w:r>
      <w:r w:rsidR="005A4399" w:rsidRPr="00490CF1">
        <w:rPr>
          <w:rFonts w:ascii="Calibri" w:hAnsi="Calibri" w:cs="Calibri"/>
          <w:color w:val="auto"/>
          <w:sz w:val="20"/>
          <w:szCs w:val="20"/>
        </w:rPr>
        <w:t xml:space="preserve">for </w:t>
      </w:r>
      <w:r w:rsidR="00927C8A" w:rsidRPr="00490CF1">
        <w:rPr>
          <w:rFonts w:ascii="Calibri" w:hAnsi="Calibri" w:cs="Calibri"/>
          <w:color w:val="auto"/>
          <w:sz w:val="20"/>
          <w:szCs w:val="20"/>
        </w:rPr>
        <w:t>assets valued over</w:t>
      </w:r>
      <w:r w:rsidR="0087667C" w:rsidRPr="00490CF1">
        <w:rPr>
          <w:rFonts w:ascii="Calibri" w:hAnsi="Calibri" w:cs="Calibri"/>
          <w:color w:val="auto"/>
          <w:sz w:val="20"/>
          <w:szCs w:val="20"/>
        </w:rPr>
        <w:t xml:space="preserve"> $2</w:t>
      </w:r>
      <w:r w:rsidR="008F5E8D" w:rsidRPr="00490CF1">
        <w:rPr>
          <w:rFonts w:ascii="Calibri" w:hAnsi="Calibri" w:cs="Calibri"/>
          <w:color w:val="auto"/>
          <w:sz w:val="20"/>
          <w:szCs w:val="20"/>
        </w:rPr>
        <w:t>B</w:t>
      </w:r>
      <w:r w:rsidR="00927C8A" w:rsidRPr="00490CF1">
        <w:rPr>
          <w:rFonts w:ascii="Calibri" w:hAnsi="Calibri" w:cs="Calibri"/>
          <w:color w:val="auto"/>
          <w:sz w:val="20"/>
          <w:szCs w:val="20"/>
        </w:rPr>
        <w:t>.</w:t>
      </w:r>
    </w:p>
    <w:p w:rsidR="00C341F6" w:rsidRDefault="00213D15" w:rsidP="00233EAD">
      <w:pPr>
        <w:pStyle w:val="SubsectionDate"/>
        <w:numPr>
          <w:ilvl w:val="0"/>
          <w:numId w:val="21"/>
        </w:numPr>
        <w:spacing w:line="120" w:lineRule="atLeast"/>
        <w:ind w:left="360"/>
        <w:rPr>
          <w:rFonts w:ascii="Calibri" w:hAnsi="Calibri" w:cs="Calibri"/>
          <w:color w:val="auto"/>
          <w:sz w:val="20"/>
          <w:szCs w:val="20"/>
        </w:rPr>
      </w:pPr>
      <w:r w:rsidRPr="00490CF1">
        <w:rPr>
          <w:rFonts w:ascii="Calibri" w:hAnsi="Calibri" w:cs="Calibri"/>
          <w:color w:val="auto"/>
          <w:sz w:val="20"/>
          <w:szCs w:val="20"/>
        </w:rPr>
        <w:t xml:space="preserve">Planned and implemented </w:t>
      </w:r>
      <w:r w:rsidR="00927C8A" w:rsidRPr="00490CF1">
        <w:rPr>
          <w:rFonts w:ascii="Calibri" w:hAnsi="Calibri" w:cs="Calibri"/>
          <w:color w:val="auto"/>
          <w:sz w:val="20"/>
          <w:szCs w:val="20"/>
        </w:rPr>
        <w:t xml:space="preserve">$20M </w:t>
      </w:r>
      <w:r w:rsidRPr="00490CF1">
        <w:rPr>
          <w:rFonts w:ascii="Calibri" w:hAnsi="Calibri" w:cs="Calibri"/>
          <w:color w:val="auto"/>
          <w:sz w:val="20"/>
          <w:szCs w:val="20"/>
        </w:rPr>
        <w:t xml:space="preserve">UST </w:t>
      </w:r>
      <w:r w:rsidR="00C341F6" w:rsidRPr="00490CF1">
        <w:rPr>
          <w:rFonts w:ascii="Calibri" w:hAnsi="Calibri" w:cs="Calibri"/>
          <w:color w:val="auto"/>
          <w:sz w:val="20"/>
          <w:szCs w:val="20"/>
        </w:rPr>
        <w:t xml:space="preserve">upgrade </w:t>
      </w:r>
      <w:r w:rsidR="00D53D9F">
        <w:rPr>
          <w:rFonts w:ascii="Calibri" w:hAnsi="Calibri" w:cs="Calibri"/>
          <w:color w:val="auto"/>
          <w:sz w:val="20"/>
          <w:szCs w:val="20"/>
        </w:rPr>
        <w:t>program at over 100 NYC sites addressing</w:t>
      </w:r>
      <w:r w:rsidR="00C341F6" w:rsidRPr="00490CF1">
        <w:rPr>
          <w:rFonts w:ascii="Calibri" w:hAnsi="Calibri" w:cs="Calibri"/>
          <w:color w:val="auto"/>
          <w:sz w:val="20"/>
          <w:szCs w:val="20"/>
        </w:rPr>
        <w:t xml:space="preserve"> regulatory compliance </w:t>
      </w:r>
      <w:r w:rsidR="00927C8A" w:rsidRPr="00490CF1">
        <w:rPr>
          <w:rFonts w:ascii="Calibri" w:hAnsi="Calibri" w:cs="Calibri"/>
          <w:color w:val="auto"/>
          <w:sz w:val="20"/>
          <w:szCs w:val="20"/>
        </w:rPr>
        <w:t>deficiencies</w:t>
      </w:r>
      <w:r w:rsidR="00C341F6" w:rsidRPr="00490CF1">
        <w:rPr>
          <w:rFonts w:ascii="Calibri" w:hAnsi="Calibri" w:cs="Calibri"/>
          <w:color w:val="auto"/>
          <w:sz w:val="20"/>
          <w:szCs w:val="20"/>
        </w:rPr>
        <w:t xml:space="preserve"> with 5 days of total facility down time and </w:t>
      </w:r>
      <w:r w:rsidR="0087667C" w:rsidRPr="00490CF1">
        <w:rPr>
          <w:rFonts w:ascii="Calibri" w:hAnsi="Calibri" w:cs="Calibri"/>
          <w:color w:val="auto"/>
          <w:sz w:val="20"/>
          <w:szCs w:val="20"/>
        </w:rPr>
        <w:t xml:space="preserve">less than </w:t>
      </w:r>
      <w:r w:rsidR="00C341F6" w:rsidRPr="00490CF1">
        <w:rPr>
          <w:rFonts w:ascii="Calibri" w:hAnsi="Calibri" w:cs="Calibri"/>
          <w:color w:val="auto"/>
          <w:sz w:val="20"/>
          <w:szCs w:val="20"/>
        </w:rPr>
        <w:t>3% change orders</w:t>
      </w:r>
      <w:r w:rsidR="00233EAD" w:rsidRPr="00490CF1">
        <w:rPr>
          <w:rFonts w:ascii="Calibri" w:hAnsi="Calibri" w:cs="Calibri"/>
          <w:color w:val="auto"/>
          <w:sz w:val="20"/>
          <w:szCs w:val="20"/>
        </w:rPr>
        <w:t>.</w:t>
      </w:r>
    </w:p>
    <w:p w:rsidR="00BE32EF" w:rsidRPr="00BE32EF" w:rsidRDefault="00BE32EF" w:rsidP="00233EAD">
      <w:pPr>
        <w:pStyle w:val="SubsectionDate"/>
        <w:numPr>
          <w:ilvl w:val="0"/>
          <w:numId w:val="21"/>
        </w:numPr>
        <w:spacing w:line="120" w:lineRule="atLeast"/>
        <w:ind w:left="360"/>
        <w:rPr>
          <w:rFonts w:ascii="Calibri" w:hAnsi="Calibri" w:cs="Calibri"/>
          <w:color w:val="auto"/>
          <w:sz w:val="20"/>
          <w:szCs w:val="20"/>
        </w:rPr>
      </w:pPr>
      <w:r w:rsidRPr="00BE32EF">
        <w:rPr>
          <w:rFonts w:ascii="Calibri" w:eastAsia="Arial" w:hAnsi="Calibri"/>
          <w:color w:val="000000"/>
          <w:sz w:val="20"/>
          <w:szCs w:val="20"/>
        </w:rPr>
        <w:t xml:space="preserve">Served as primary response team leader for all emergency responses.  </w:t>
      </w:r>
      <w:r w:rsidRPr="00BE32EF">
        <w:rPr>
          <w:rFonts w:ascii="Calibri" w:eastAsia="Arial" w:hAnsi="Calibri"/>
          <w:color w:val="FF0000"/>
          <w:sz w:val="20"/>
          <w:szCs w:val="20"/>
        </w:rPr>
        <w:t xml:space="preserve"> </w:t>
      </w:r>
      <w:r w:rsidRPr="00BE32EF">
        <w:rPr>
          <w:rFonts w:ascii="Calibri" w:eastAsia="Arial" w:hAnsi="Calibri"/>
          <w:color w:val="000000"/>
          <w:sz w:val="20"/>
          <w:szCs w:val="20"/>
        </w:rPr>
        <w:t xml:space="preserve">Oversaw field activities and facility inspections.  </w:t>
      </w:r>
      <w:r>
        <w:rPr>
          <w:rFonts w:ascii="Calibri" w:eastAsia="Arial" w:hAnsi="Calibri"/>
          <w:color w:val="000000"/>
          <w:sz w:val="20"/>
          <w:szCs w:val="20"/>
        </w:rPr>
        <w:t>Conducted root cause analysis and developed lessons learned resulting in continued safety awareness.</w:t>
      </w:r>
    </w:p>
    <w:p w:rsidR="00B9593A" w:rsidRPr="00490CF1" w:rsidRDefault="00B9593A" w:rsidP="00233EAD">
      <w:pPr>
        <w:pStyle w:val="SubsectionDate"/>
        <w:numPr>
          <w:ilvl w:val="0"/>
          <w:numId w:val="21"/>
        </w:numPr>
        <w:spacing w:line="120" w:lineRule="atLeast"/>
        <w:ind w:left="360"/>
        <w:rPr>
          <w:rFonts w:ascii="Calibri" w:hAnsi="Calibri" w:cs="Calibri"/>
          <w:color w:val="auto"/>
          <w:sz w:val="20"/>
          <w:szCs w:val="20"/>
        </w:rPr>
      </w:pPr>
      <w:r w:rsidRPr="00490CF1">
        <w:rPr>
          <w:rFonts w:ascii="Calibri" w:hAnsi="Calibri" w:cs="Calibri"/>
          <w:color w:val="auto"/>
          <w:sz w:val="20"/>
          <w:szCs w:val="20"/>
        </w:rPr>
        <w:t xml:space="preserve">Developed and conducted annual contractor technical and safety training resulting in </w:t>
      </w:r>
      <w:r w:rsidR="008946B1" w:rsidRPr="00490CF1">
        <w:rPr>
          <w:rFonts w:ascii="Calibri" w:hAnsi="Calibri" w:cs="Calibri"/>
          <w:color w:val="auto"/>
          <w:sz w:val="20"/>
          <w:szCs w:val="20"/>
        </w:rPr>
        <w:t xml:space="preserve">turn-over of high quality facilities on time, on budget with </w:t>
      </w:r>
      <w:r w:rsidRPr="00490CF1">
        <w:rPr>
          <w:rFonts w:ascii="Calibri" w:hAnsi="Calibri" w:cs="Calibri"/>
          <w:color w:val="auto"/>
          <w:sz w:val="20"/>
          <w:szCs w:val="20"/>
        </w:rPr>
        <w:t>zero loss time injuries</w:t>
      </w:r>
      <w:r w:rsidR="00233EAD" w:rsidRPr="00490CF1">
        <w:rPr>
          <w:rFonts w:ascii="Calibri" w:hAnsi="Calibri" w:cs="Calibri"/>
          <w:color w:val="auto"/>
          <w:sz w:val="20"/>
          <w:szCs w:val="20"/>
        </w:rPr>
        <w:t>.</w:t>
      </w:r>
    </w:p>
    <w:p w:rsidR="003A46C8" w:rsidRPr="00490CF1" w:rsidRDefault="003A46C8" w:rsidP="003A46C8">
      <w:pPr>
        <w:pStyle w:val="NoSpacing"/>
        <w:spacing w:before="160" w:line="120" w:lineRule="atLeast"/>
        <w:rPr>
          <w:rFonts w:ascii="Calibri" w:hAnsi="Calibri" w:cs="Calibri"/>
          <w:sz w:val="20"/>
          <w:szCs w:val="20"/>
        </w:rPr>
      </w:pPr>
      <w:r w:rsidRPr="00C607BB">
        <w:rPr>
          <w:rFonts w:ascii="Calibri" w:hAnsi="Calibri" w:cs="Calibri"/>
          <w:b/>
          <w:sz w:val="20"/>
          <w:szCs w:val="20"/>
        </w:rPr>
        <w:t>Exxon Corporation</w:t>
      </w:r>
      <w:r w:rsidR="002E484A" w:rsidRPr="00C607BB">
        <w:rPr>
          <w:rFonts w:ascii="Calibri" w:hAnsi="Calibri" w:cs="Calibri"/>
          <w:b/>
          <w:sz w:val="20"/>
          <w:szCs w:val="20"/>
        </w:rPr>
        <w:t xml:space="preserve">, </w:t>
      </w:r>
      <w:r w:rsidR="00CA57CE" w:rsidRPr="00C607BB">
        <w:rPr>
          <w:rFonts w:ascii="Calibri" w:hAnsi="Calibri" w:cs="Calibri"/>
          <w:b/>
          <w:sz w:val="20"/>
          <w:szCs w:val="20"/>
        </w:rPr>
        <w:t>NY</w:t>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Pr>
          <w:rFonts w:ascii="Calibri" w:hAnsi="Calibri" w:cs="Calibri"/>
          <w:sz w:val="20"/>
          <w:szCs w:val="20"/>
        </w:rPr>
        <w:tab/>
      </w:r>
      <w:r w:rsidR="002E484A" w:rsidRPr="00490CF1">
        <w:rPr>
          <w:rFonts w:ascii="Calibri" w:hAnsi="Calibri" w:cs="Calibri"/>
          <w:bCs/>
          <w:iCs/>
          <w:sz w:val="20"/>
          <w:szCs w:val="20"/>
        </w:rPr>
        <w:t>January 1997 – April 2000</w:t>
      </w:r>
    </w:p>
    <w:p w:rsidR="003A46C8" w:rsidRPr="00490CF1" w:rsidRDefault="003A46C8" w:rsidP="00EA5BA2">
      <w:pPr>
        <w:pStyle w:val="SubsectionDate"/>
        <w:spacing w:after="120" w:line="120" w:lineRule="atLeast"/>
        <w:rPr>
          <w:rFonts w:ascii="Calibri" w:hAnsi="Calibri" w:cs="Calibri"/>
          <w:bCs/>
          <w:iCs/>
          <w:color w:val="auto"/>
          <w:sz w:val="20"/>
          <w:szCs w:val="20"/>
        </w:rPr>
      </w:pPr>
      <w:r w:rsidRPr="00490CF1">
        <w:rPr>
          <w:rStyle w:val="IntenseEmphasis"/>
          <w:rFonts w:ascii="Calibri" w:hAnsi="Calibri" w:cs="Calibri"/>
          <w:b w:val="0"/>
          <w:i w:val="0"/>
          <w:color w:val="auto"/>
          <w:sz w:val="20"/>
          <w:szCs w:val="20"/>
        </w:rPr>
        <w:t xml:space="preserve">Project Engineer </w:t>
      </w:r>
    </w:p>
    <w:p w:rsidR="003A46C8" w:rsidRPr="00490CF1" w:rsidRDefault="00266638" w:rsidP="00233EAD">
      <w:pPr>
        <w:pStyle w:val="SubsectionDate"/>
        <w:numPr>
          <w:ilvl w:val="0"/>
          <w:numId w:val="22"/>
        </w:numPr>
        <w:spacing w:line="120" w:lineRule="atLeast"/>
        <w:ind w:left="360"/>
        <w:rPr>
          <w:rFonts w:ascii="Calibri" w:hAnsi="Calibri" w:cs="Calibri"/>
          <w:color w:val="auto"/>
          <w:sz w:val="20"/>
          <w:szCs w:val="20"/>
        </w:rPr>
      </w:pPr>
      <w:r w:rsidRPr="00490CF1">
        <w:rPr>
          <w:rFonts w:ascii="Calibri" w:hAnsi="Calibri" w:cs="Calibri"/>
          <w:color w:val="auto"/>
          <w:sz w:val="20"/>
          <w:szCs w:val="20"/>
        </w:rPr>
        <w:t xml:space="preserve">Successfully and safely completed </w:t>
      </w:r>
      <w:r w:rsidR="00F27DDF" w:rsidRPr="00490CF1">
        <w:rPr>
          <w:rFonts w:ascii="Calibri" w:hAnsi="Calibri" w:cs="Calibri"/>
          <w:color w:val="auto"/>
          <w:sz w:val="20"/>
          <w:szCs w:val="20"/>
        </w:rPr>
        <w:t>over</w:t>
      </w:r>
      <w:r w:rsidR="000B4767" w:rsidRPr="00490CF1">
        <w:rPr>
          <w:rFonts w:ascii="Calibri" w:hAnsi="Calibri" w:cs="Calibri"/>
          <w:color w:val="auto"/>
          <w:sz w:val="20"/>
          <w:szCs w:val="20"/>
        </w:rPr>
        <w:t xml:space="preserve"> 12 new facility </w:t>
      </w:r>
      <w:r w:rsidR="00D01C72" w:rsidRPr="00490CF1">
        <w:rPr>
          <w:rFonts w:ascii="Calibri" w:hAnsi="Calibri" w:cs="Calibri"/>
          <w:color w:val="auto"/>
          <w:sz w:val="20"/>
          <w:szCs w:val="20"/>
        </w:rPr>
        <w:t>builds, 20</w:t>
      </w:r>
      <w:r w:rsidR="00693CF3" w:rsidRPr="00490CF1">
        <w:rPr>
          <w:rFonts w:ascii="Calibri" w:hAnsi="Calibri" w:cs="Calibri"/>
          <w:color w:val="auto"/>
          <w:sz w:val="20"/>
          <w:szCs w:val="20"/>
        </w:rPr>
        <w:t xml:space="preserve"> retro-fit projects</w:t>
      </w:r>
      <w:r w:rsidR="00561671" w:rsidRPr="00490CF1">
        <w:rPr>
          <w:rFonts w:ascii="Calibri" w:hAnsi="Calibri" w:cs="Calibri"/>
          <w:color w:val="auto"/>
          <w:sz w:val="20"/>
          <w:szCs w:val="20"/>
        </w:rPr>
        <w:t xml:space="preserve"> (core/shell upgrades)</w:t>
      </w:r>
      <w:r w:rsidR="009C7484" w:rsidRPr="00490CF1">
        <w:rPr>
          <w:rFonts w:ascii="Calibri" w:hAnsi="Calibri" w:cs="Calibri"/>
          <w:color w:val="auto"/>
          <w:sz w:val="20"/>
          <w:szCs w:val="20"/>
        </w:rPr>
        <w:t xml:space="preserve">, </w:t>
      </w:r>
      <w:r w:rsidR="00F27DDF" w:rsidRPr="00490CF1">
        <w:rPr>
          <w:rFonts w:ascii="Calibri" w:hAnsi="Calibri" w:cs="Calibri"/>
          <w:color w:val="auto"/>
          <w:sz w:val="20"/>
          <w:szCs w:val="20"/>
        </w:rPr>
        <w:t>50</w:t>
      </w:r>
      <w:r w:rsidR="009C7484" w:rsidRPr="00490CF1">
        <w:rPr>
          <w:rFonts w:ascii="Calibri" w:hAnsi="Calibri" w:cs="Calibri"/>
          <w:color w:val="auto"/>
          <w:sz w:val="20"/>
          <w:szCs w:val="20"/>
        </w:rPr>
        <w:t>+</w:t>
      </w:r>
      <w:r w:rsidR="00F27DDF" w:rsidRPr="00490CF1">
        <w:rPr>
          <w:rFonts w:ascii="Calibri" w:hAnsi="Calibri" w:cs="Calibri"/>
          <w:color w:val="auto"/>
          <w:sz w:val="20"/>
          <w:szCs w:val="20"/>
        </w:rPr>
        <w:t xml:space="preserve"> US</w:t>
      </w:r>
      <w:r w:rsidR="000B4767" w:rsidRPr="00490CF1">
        <w:rPr>
          <w:rFonts w:ascii="Calibri" w:hAnsi="Calibri" w:cs="Calibri"/>
          <w:color w:val="auto"/>
          <w:sz w:val="20"/>
          <w:szCs w:val="20"/>
        </w:rPr>
        <w:t>T system upgrades, and various special projects ($100K to $2M</w:t>
      </w:r>
      <w:r w:rsidRPr="00490CF1">
        <w:rPr>
          <w:rFonts w:ascii="Calibri" w:hAnsi="Calibri" w:cs="Calibri"/>
          <w:color w:val="auto"/>
          <w:sz w:val="20"/>
          <w:szCs w:val="20"/>
        </w:rPr>
        <w:t xml:space="preserve"> per project</w:t>
      </w:r>
      <w:r w:rsidR="00F27DDF" w:rsidRPr="00490CF1">
        <w:rPr>
          <w:rFonts w:ascii="Calibri" w:hAnsi="Calibri" w:cs="Calibri"/>
          <w:color w:val="auto"/>
          <w:sz w:val="20"/>
          <w:szCs w:val="20"/>
        </w:rPr>
        <w:t>)</w:t>
      </w:r>
      <w:r w:rsidR="00000E12" w:rsidRPr="00490CF1">
        <w:rPr>
          <w:rFonts w:ascii="Calibri" w:hAnsi="Calibri" w:cs="Calibri"/>
          <w:color w:val="auto"/>
          <w:sz w:val="20"/>
          <w:szCs w:val="20"/>
        </w:rPr>
        <w:t>.</w:t>
      </w:r>
    </w:p>
    <w:p w:rsidR="003A46C8" w:rsidRDefault="00F27DDF" w:rsidP="00233EAD">
      <w:pPr>
        <w:pStyle w:val="SubsectionDate"/>
        <w:numPr>
          <w:ilvl w:val="0"/>
          <w:numId w:val="22"/>
        </w:numPr>
        <w:spacing w:line="120" w:lineRule="atLeast"/>
        <w:ind w:left="360"/>
        <w:rPr>
          <w:rFonts w:ascii="Calibri" w:hAnsi="Calibri" w:cs="Calibri"/>
          <w:color w:val="auto"/>
          <w:sz w:val="20"/>
          <w:szCs w:val="20"/>
        </w:rPr>
      </w:pPr>
      <w:r w:rsidRPr="00490CF1">
        <w:rPr>
          <w:rFonts w:ascii="Calibri" w:hAnsi="Calibri" w:cs="Calibri"/>
          <w:color w:val="auto"/>
          <w:sz w:val="20"/>
          <w:szCs w:val="20"/>
        </w:rPr>
        <w:t>Served on Operations Integrity Managemen</w:t>
      </w:r>
      <w:r w:rsidR="008F5E8D" w:rsidRPr="00490CF1">
        <w:rPr>
          <w:rFonts w:ascii="Calibri" w:hAnsi="Calibri" w:cs="Calibri"/>
          <w:color w:val="auto"/>
          <w:sz w:val="20"/>
          <w:szCs w:val="20"/>
        </w:rPr>
        <w:t xml:space="preserve">t System </w:t>
      </w:r>
      <w:r w:rsidR="00AA1D1B" w:rsidRPr="00490CF1">
        <w:rPr>
          <w:rFonts w:ascii="Calibri" w:hAnsi="Calibri" w:cs="Calibri"/>
          <w:color w:val="auto"/>
          <w:sz w:val="20"/>
          <w:szCs w:val="20"/>
        </w:rPr>
        <w:t>(OIMS) leadership team:  ensuring</w:t>
      </w:r>
      <w:r w:rsidR="008F5E8D" w:rsidRPr="00490CF1">
        <w:rPr>
          <w:rFonts w:ascii="Calibri" w:hAnsi="Calibri" w:cs="Calibri"/>
          <w:color w:val="auto"/>
          <w:sz w:val="20"/>
          <w:szCs w:val="20"/>
        </w:rPr>
        <w:t xml:space="preserve"> </w:t>
      </w:r>
      <w:r w:rsidRPr="00490CF1">
        <w:rPr>
          <w:rFonts w:ascii="Calibri" w:hAnsi="Calibri" w:cs="Calibri"/>
          <w:color w:val="auto"/>
          <w:sz w:val="20"/>
          <w:szCs w:val="20"/>
        </w:rPr>
        <w:t xml:space="preserve">safety, training, regulatory compliance and fiscal responsibility </w:t>
      </w:r>
      <w:r w:rsidR="008F5E8D" w:rsidRPr="00490CF1">
        <w:rPr>
          <w:rFonts w:ascii="Calibri" w:hAnsi="Calibri" w:cs="Calibri"/>
          <w:color w:val="auto"/>
          <w:sz w:val="20"/>
          <w:szCs w:val="20"/>
        </w:rPr>
        <w:t xml:space="preserve">goals </w:t>
      </w:r>
      <w:r w:rsidRPr="00490CF1">
        <w:rPr>
          <w:rFonts w:ascii="Calibri" w:hAnsi="Calibri" w:cs="Calibri"/>
          <w:color w:val="auto"/>
          <w:sz w:val="20"/>
          <w:szCs w:val="20"/>
        </w:rPr>
        <w:t>were met.</w:t>
      </w:r>
    </w:p>
    <w:p w:rsidR="004436A4" w:rsidRPr="00490CF1" w:rsidRDefault="004436A4" w:rsidP="00233EAD">
      <w:pPr>
        <w:pStyle w:val="SubsectionDate"/>
        <w:numPr>
          <w:ilvl w:val="0"/>
          <w:numId w:val="22"/>
        </w:numPr>
        <w:spacing w:line="120" w:lineRule="atLeast"/>
        <w:ind w:left="360"/>
        <w:rPr>
          <w:rFonts w:ascii="Calibri" w:hAnsi="Calibri" w:cs="Calibri"/>
          <w:color w:val="auto"/>
          <w:sz w:val="20"/>
          <w:szCs w:val="20"/>
        </w:rPr>
      </w:pPr>
      <w:r>
        <w:rPr>
          <w:rFonts w:ascii="Calibri" w:hAnsi="Calibri" w:cs="Calibri"/>
          <w:color w:val="auto"/>
          <w:sz w:val="20"/>
          <w:szCs w:val="20"/>
        </w:rPr>
        <w:t>Coordinated emergency response drills and training with Exxon personnel, contractors, consultants, and local first responders.</w:t>
      </w:r>
    </w:p>
    <w:p w:rsidR="00F27DDF" w:rsidRDefault="00F27DDF" w:rsidP="00233EAD">
      <w:pPr>
        <w:pStyle w:val="SubsectionDate"/>
        <w:numPr>
          <w:ilvl w:val="0"/>
          <w:numId w:val="22"/>
        </w:numPr>
        <w:spacing w:line="120" w:lineRule="atLeast"/>
        <w:ind w:left="360"/>
        <w:rPr>
          <w:rFonts w:ascii="Calibri" w:hAnsi="Calibri" w:cs="Calibri"/>
          <w:color w:val="auto"/>
          <w:sz w:val="20"/>
          <w:szCs w:val="20"/>
        </w:rPr>
      </w:pPr>
      <w:r w:rsidRPr="00490CF1">
        <w:rPr>
          <w:rFonts w:ascii="Calibri" w:hAnsi="Calibri" w:cs="Calibri"/>
          <w:color w:val="auto"/>
          <w:sz w:val="20"/>
          <w:szCs w:val="20"/>
        </w:rPr>
        <w:t xml:space="preserve">Developed and presented annual training workshops </w:t>
      </w:r>
      <w:r w:rsidR="00BB71AD" w:rsidRPr="00490CF1">
        <w:rPr>
          <w:rFonts w:ascii="Calibri" w:hAnsi="Calibri" w:cs="Calibri"/>
          <w:color w:val="auto"/>
          <w:sz w:val="20"/>
          <w:szCs w:val="20"/>
        </w:rPr>
        <w:t>resulting in continual improvement of project delivery and strengthening of technical procedures/specifications</w:t>
      </w:r>
      <w:r w:rsidR="00000E12" w:rsidRPr="00490CF1">
        <w:rPr>
          <w:rFonts w:ascii="Calibri" w:hAnsi="Calibri" w:cs="Calibri"/>
          <w:color w:val="auto"/>
          <w:sz w:val="20"/>
          <w:szCs w:val="20"/>
        </w:rPr>
        <w:t>.</w:t>
      </w:r>
    </w:p>
    <w:p w:rsidR="00280576" w:rsidRPr="00490CF1" w:rsidRDefault="00280576" w:rsidP="00280576">
      <w:pPr>
        <w:pStyle w:val="SubsectionDate"/>
        <w:spacing w:line="120" w:lineRule="atLeast"/>
        <w:ind w:left="360"/>
        <w:rPr>
          <w:rFonts w:ascii="Calibri" w:hAnsi="Calibri" w:cs="Calibri"/>
          <w:color w:val="auto"/>
          <w:sz w:val="20"/>
          <w:szCs w:val="20"/>
        </w:rPr>
      </w:pPr>
    </w:p>
    <w:p w:rsidR="005E7FE9" w:rsidRPr="00921F8E" w:rsidRDefault="005E7FE9" w:rsidP="00651E9D">
      <w:pPr>
        <w:pStyle w:val="SectionHeading"/>
        <w:spacing w:before="200"/>
        <w:jc w:val="center"/>
        <w:rPr>
          <w:rFonts w:ascii="Calibri" w:hAnsi="Calibri" w:cs="Calibri"/>
          <w:b/>
          <w:color w:val="auto"/>
          <w:sz w:val="20"/>
          <w:szCs w:val="20"/>
        </w:rPr>
      </w:pPr>
      <w:r w:rsidRPr="00921F8E">
        <w:rPr>
          <w:rFonts w:ascii="Calibri" w:hAnsi="Calibri" w:cs="Calibri"/>
          <w:b/>
          <w:color w:val="auto"/>
          <w:sz w:val="20"/>
          <w:szCs w:val="20"/>
        </w:rPr>
        <w:t>Education</w:t>
      </w:r>
    </w:p>
    <w:p w:rsidR="005E7FE9" w:rsidRPr="00490CF1" w:rsidRDefault="00602226" w:rsidP="00651E9D">
      <w:pPr>
        <w:pStyle w:val="Subsection"/>
        <w:spacing w:before="120" w:line="120" w:lineRule="atLeast"/>
        <w:jc w:val="center"/>
        <w:rPr>
          <w:rFonts w:ascii="Calibri" w:hAnsi="Calibri" w:cs="Calibri"/>
          <w:color w:val="auto"/>
          <w:sz w:val="20"/>
          <w:szCs w:val="20"/>
        </w:rPr>
      </w:pPr>
      <w:r w:rsidRPr="00490CF1">
        <w:rPr>
          <w:rFonts w:ascii="Calibri" w:hAnsi="Calibri" w:cs="Calibri"/>
          <w:color w:val="auto"/>
          <w:sz w:val="20"/>
          <w:szCs w:val="20"/>
        </w:rPr>
        <w:t>University of Missouri</w:t>
      </w:r>
      <w:r w:rsidR="00125138">
        <w:rPr>
          <w:rFonts w:ascii="Calibri" w:hAnsi="Calibri" w:cs="Calibri"/>
          <w:color w:val="auto"/>
          <w:sz w:val="20"/>
          <w:szCs w:val="20"/>
        </w:rPr>
        <w:t xml:space="preserve"> </w:t>
      </w:r>
      <w:r w:rsidRPr="00490CF1">
        <w:rPr>
          <w:rFonts w:ascii="Calibri" w:hAnsi="Calibri" w:cs="Calibri"/>
          <w:color w:val="auto"/>
          <w:sz w:val="20"/>
          <w:szCs w:val="20"/>
        </w:rPr>
        <w:t>Rolla</w:t>
      </w:r>
    </w:p>
    <w:p w:rsidR="005E7FE9" w:rsidRPr="00490CF1" w:rsidRDefault="00000E12" w:rsidP="00651E9D">
      <w:pPr>
        <w:spacing w:after="0" w:line="120" w:lineRule="atLeast"/>
        <w:jc w:val="center"/>
        <w:rPr>
          <w:rFonts w:ascii="Calibri" w:hAnsi="Calibri" w:cs="Calibri"/>
          <w:b/>
          <w:bCs/>
          <w:i/>
          <w:iCs/>
          <w:sz w:val="20"/>
          <w:szCs w:val="20"/>
        </w:rPr>
      </w:pPr>
      <w:r w:rsidRPr="00490CF1">
        <w:rPr>
          <w:rFonts w:ascii="Calibri" w:hAnsi="Calibri" w:cs="Calibri"/>
          <w:sz w:val="20"/>
          <w:szCs w:val="20"/>
        </w:rPr>
        <w:t>BS</w:t>
      </w:r>
      <w:r w:rsidR="00602226" w:rsidRPr="00490CF1">
        <w:rPr>
          <w:rFonts w:ascii="Calibri" w:hAnsi="Calibri" w:cs="Calibri"/>
          <w:sz w:val="20"/>
          <w:szCs w:val="20"/>
        </w:rPr>
        <w:t xml:space="preserve"> Civil Engineer</w:t>
      </w:r>
      <w:r w:rsidR="00125138">
        <w:rPr>
          <w:rFonts w:ascii="Calibri" w:hAnsi="Calibri" w:cs="Calibri"/>
          <w:sz w:val="20"/>
          <w:szCs w:val="20"/>
        </w:rPr>
        <w:t>ing</w:t>
      </w:r>
    </w:p>
    <w:p w:rsidR="001C189B" w:rsidRDefault="001C189B" w:rsidP="00651E9D">
      <w:pPr>
        <w:pStyle w:val="SectionHeading"/>
        <w:spacing w:before="0" w:after="120" w:line="120" w:lineRule="atLeast"/>
        <w:jc w:val="center"/>
        <w:rPr>
          <w:rFonts w:ascii="Calibri" w:hAnsi="Calibri" w:cs="Calibri"/>
          <w:color w:val="auto"/>
          <w:sz w:val="20"/>
          <w:szCs w:val="20"/>
        </w:rPr>
      </w:pPr>
    </w:p>
    <w:p w:rsidR="00490CF1" w:rsidRPr="00280576" w:rsidRDefault="00490CF1" w:rsidP="00651E9D">
      <w:pPr>
        <w:pStyle w:val="SectionHeading"/>
        <w:spacing w:before="0" w:after="120" w:line="120" w:lineRule="atLeast"/>
        <w:jc w:val="center"/>
        <w:rPr>
          <w:rFonts w:ascii="Calibri" w:hAnsi="Calibri" w:cs="Calibri"/>
          <w:b/>
          <w:color w:val="auto"/>
          <w:sz w:val="20"/>
          <w:szCs w:val="20"/>
        </w:rPr>
      </w:pPr>
      <w:r w:rsidRPr="00280576">
        <w:rPr>
          <w:rFonts w:ascii="Calibri" w:hAnsi="Calibri" w:cs="Calibri"/>
          <w:b/>
          <w:color w:val="auto"/>
          <w:sz w:val="20"/>
          <w:szCs w:val="20"/>
        </w:rPr>
        <w:t>Technical Skills</w:t>
      </w:r>
    </w:p>
    <w:p w:rsidR="00490CF1" w:rsidRPr="00490CF1" w:rsidRDefault="00490CF1" w:rsidP="00651E9D">
      <w:pPr>
        <w:pStyle w:val="ListParagraph"/>
        <w:numPr>
          <w:ilvl w:val="0"/>
          <w:numId w:val="14"/>
        </w:numPr>
        <w:ind w:left="360"/>
        <w:jc w:val="center"/>
        <w:rPr>
          <w:rFonts w:ascii="Calibri" w:hAnsi="Calibri" w:cs="Calibri"/>
          <w:sz w:val="20"/>
          <w:szCs w:val="20"/>
        </w:rPr>
      </w:pPr>
      <w:r w:rsidRPr="00490CF1">
        <w:rPr>
          <w:rFonts w:ascii="Calibri" w:hAnsi="Calibri" w:cs="Calibri"/>
          <w:sz w:val="20"/>
          <w:szCs w:val="20"/>
        </w:rPr>
        <w:t>Proficient in Microsoft Office</w:t>
      </w:r>
      <w:r w:rsidR="00EC5377">
        <w:rPr>
          <w:rFonts w:ascii="Calibri" w:hAnsi="Calibri" w:cs="Calibri"/>
          <w:sz w:val="20"/>
          <w:szCs w:val="20"/>
        </w:rPr>
        <w:t xml:space="preserve"> </w:t>
      </w:r>
      <w:r w:rsidRPr="00490CF1">
        <w:rPr>
          <w:rFonts w:ascii="Calibri" w:hAnsi="Calibri" w:cs="Calibri"/>
          <w:sz w:val="20"/>
          <w:szCs w:val="20"/>
        </w:rPr>
        <w:t>Excel, Word, MS Access</w:t>
      </w:r>
    </w:p>
    <w:p w:rsidR="00490CF1" w:rsidRPr="00490CF1" w:rsidRDefault="00490CF1" w:rsidP="00651E9D">
      <w:pPr>
        <w:pStyle w:val="ListParagraph"/>
        <w:numPr>
          <w:ilvl w:val="0"/>
          <w:numId w:val="14"/>
        </w:numPr>
        <w:spacing w:after="0" w:line="276" w:lineRule="auto"/>
        <w:ind w:left="360"/>
        <w:jc w:val="center"/>
        <w:rPr>
          <w:rFonts w:ascii="Calibri" w:hAnsi="Calibri" w:cs="Calibri"/>
          <w:sz w:val="20"/>
          <w:szCs w:val="20"/>
        </w:rPr>
      </w:pPr>
      <w:r w:rsidRPr="00490CF1">
        <w:rPr>
          <w:rFonts w:ascii="Calibri" w:hAnsi="Calibri" w:cs="Calibri"/>
          <w:sz w:val="20"/>
          <w:szCs w:val="20"/>
        </w:rPr>
        <w:t xml:space="preserve">Skilled </w:t>
      </w:r>
      <w:r w:rsidR="00EC5377">
        <w:rPr>
          <w:rFonts w:ascii="Calibri" w:hAnsi="Calibri" w:cs="Calibri"/>
          <w:sz w:val="20"/>
          <w:szCs w:val="20"/>
        </w:rPr>
        <w:t xml:space="preserve">in </w:t>
      </w:r>
      <w:r w:rsidRPr="00490CF1">
        <w:rPr>
          <w:rFonts w:ascii="Calibri" w:hAnsi="Calibri" w:cs="Calibri"/>
          <w:sz w:val="20"/>
          <w:szCs w:val="20"/>
        </w:rPr>
        <w:t>MS Projects, SharePoint, Visio, ArcGIS</w:t>
      </w:r>
    </w:p>
    <w:p w:rsidR="008D70E9" w:rsidRDefault="008D70E9" w:rsidP="00651E9D">
      <w:pPr>
        <w:spacing w:after="0" w:line="120" w:lineRule="atLeast"/>
        <w:jc w:val="center"/>
        <w:rPr>
          <w:rFonts w:ascii="Calibri" w:hAnsi="Calibri" w:cs="Calibri"/>
          <w:sz w:val="20"/>
          <w:szCs w:val="20"/>
        </w:rPr>
      </w:pPr>
    </w:p>
    <w:p w:rsidR="00280576" w:rsidRPr="00280576" w:rsidRDefault="00280576" w:rsidP="00651E9D">
      <w:pPr>
        <w:spacing w:after="0" w:line="120" w:lineRule="atLeast"/>
        <w:jc w:val="center"/>
        <w:rPr>
          <w:rFonts w:ascii="Calibri" w:hAnsi="Calibri" w:cs="Calibri"/>
          <w:b/>
          <w:sz w:val="20"/>
          <w:szCs w:val="20"/>
        </w:rPr>
      </w:pPr>
      <w:r w:rsidRPr="00280576">
        <w:rPr>
          <w:rFonts w:ascii="Calibri" w:hAnsi="Calibri" w:cs="Calibri"/>
          <w:b/>
          <w:sz w:val="20"/>
          <w:szCs w:val="20"/>
        </w:rPr>
        <w:t>Certifications</w:t>
      </w:r>
    </w:p>
    <w:p w:rsidR="00280576" w:rsidRPr="00280576" w:rsidRDefault="00280576" w:rsidP="00280576">
      <w:pPr>
        <w:pStyle w:val="ListParagraph"/>
        <w:numPr>
          <w:ilvl w:val="0"/>
          <w:numId w:val="23"/>
        </w:numPr>
        <w:spacing w:after="0" w:line="120" w:lineRule="atLeast"/>
        <w:jc w:val="center"/>
        <w:rPr>
          <w:rFonts w:ascii="Calibri" w:hAnsi="Calibri" w:cs="Calibri"/>
          <w:sz w:val="20"/>
          <w:szCs w:val="20"/>
        </w:rPr>
      </w:pPr>
      <w:r w:rsidRPr="00280576">
        <w:rPr>
          <w:rFonts w:ascii="Calibri" w:hAnsi="Calibri" w:cs="Calibri"/>
          <w:sz w:val="20"/>
          <w:szCs w:val="20"/>
        </w:rPr>
        <w:t>OSHA 40 Hour HAZWOPR</w:t>
      </w:r>
    </w:p>
    <w:p w:rsidR="00280576" w:rsidRPr="00280576" w:rsidRDefault="00280576" w:rsidP="00280576">
      <w:pPr>
        <w:pStyle w:val="ListParagraph"/>
        <w:numPr>
          <w:ilvl w:val="0"/>
          <w:numId w:val="23"/>
        </w:numPr>
        <w:spacing w:after="0" w:line="120" w:lineRule="atLeast"/>
        <w:jc w:val="center"/>
        <w:rPr>
          <w:rFonts w:ascii="Calibri" w:hAnsi="Calibri" w:cs="Calibri"/>
          <w:sz w:val="20"/>
          <w:szCs w:val="20"/>
        </w:rPr>
      </w:pPr>
      <w:r w:rsidRPr="00280576">
        <w:rPr>
          <w:rFonts w:ascii="Calibri" w:hAnsi="Calibri" w:cs="Calibri"/>
          <w:sz w:val="20"/>
          <w:szCs w:val="20"/>
        </w:rPr>
        <w:t>OSHA 30 Hour Construction Industry</w:t>
      </w:r>
    </w:p>
    <w:sectPr w:rsidR="00280576" w:rsidRPr="00280576" w:rsidSect="00490CF1">
      <w:head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14B" w:rsidRDefault="003D314B">
      <w:pPr>
        <w:spacing w:after="0" w:line="240" w:lineRule="auto"/>
      </w:pPr>
      <w:r>
        <w:separator/>
      </w:r>
    </w:p>
  </w:endnote>
  <w:endnote w:type="continuationSeparator" w:id="0">
    <w:p w:rsidR="003D314B" w:rsidRDefault="003D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14B" w:rsidRDefault="003D314B">
      <w:pPr>
        <w:spacing w:after="0" w:line="240" w:lineRule="auto"/>
      </w:pPr>
      <w:r>
        <w:separator/>
      </w:r>
    </w:p>
  </w:footnote>
  <w:footnote w:type="continuationSeparator" w:id="0">
    <w:p w:rsidR="003D314B" w:rsidRDefault="003D31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621" w:rsidRDefault="003D314B">
    <w:pPr>
      <w:spacing w:after="0"/>
      <w:jc w:val="center"/>
      <w:rPr>
        <w:color w:val="E4E9EF" w:themeColor="background2"/>
      </w:rPr>
    </w:pPr>
    <w:sdt>
      <w:sdtPr>
        <w:rPr>
          <w:color w:val="6076B4" w:themeColor="accent1"/>
        </w:rPr>
        <w:alias w:val="Author"/>
        <w:id w:val="-370996696"/>
        <w:placeholder>
          <w:docPart w:val="276BADCEA3904700ADECCB5B1C5916B3"/>
        </w:placeholder>
        <w:dataBinding w:prefixMappings="xmlns:ns0='http://schemas.openxmlformats.org/package/2006/metadata/core-properties' xmlns:ns1='http://purl.org/dc/elements/1.1/'" w:xpath="/ns0:coreProperties[1]/ns1:creator[1]" w:storeItemID="{6C3C8BC8-F283-45AE-878A-BAB7291924A1}"/>
        <w:text/>
      </w:sdtPr>
      <w:sdtEndPr/>
      <w:sdtContent>
        <w:r w:rsidR="009645B7">
          <w:rPr>
            <w:color w:val="6076B4" w:themeColor="accent1"/>
          </w:rPr>
          <w:t>Nanette Conrey</w:t>
        </w:r>
      </w:sdtContent>
    </w:sdt>
  </w:p>
  <w:p w:rsidR="00B24621" w:rsidRDefault="007871EF">
    <w:pPr>
      <w:pStyle w:val="Header"/>
      <w:jc w:val="center"/>
    </w:pPr>
    <w:r>
      <w:rPr>
        <w:color w:val="6076B4" w:themeColor="accent1"/>
      </w:rPr>
      <w:sym w:font="Symbol" w:char="F0B7"/>
    </w:r>
    <w:r>
      <w:rPr>
        <w:color w:val="6076B4" w:themeColor="accent1"/>
      </w:rPr>
      <w:t xml:space="preserve"> </w:t>
    </w:r>
    <w:r>
      <w:rPr>
        <w:color w:val="6076B4" w:themeColor="accent1"/>
      </w:rPr>
      <w:sym w:font="Symbol" w:char="F0B7"/>
    </w:r>
    <w:r>
      <w:rPr>
        <w:color w:val="6076B4" w:themeColor="accent1"/>
      </w:rPr>
      <w:t xml:space="preserve"> </w:t>
    </w:r>
    <w:r>
      <w:rPr>
        <w:color w:val="6076B4" w:themeColor="accent1"/>
      </w:rPr>
      <w:sym w:font="Symbol" w:char="F0B7"/>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909"/>
    <w:multiLevelType w:val="hybridMultilevel"/>
    <w:tmpl w:val="0736F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B7A3A"/>
    <w:multiLevelType w:val="hybridMultilevel"/>
    <w:tmpl w:val="8850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D1032"/>
    <w:multiLevelType w:val="hybridMultilevel"/>
    <w:tmpl w:val="B02C3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56E08"/>
    <w:multiLevelType w:val="hybridMultilevel"/>
    <w:tmpl w:val="875AF6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02E9B"/>
    <w:multiLevelType w:val="hybridMultilevel"/>
    <w:tmpl w:val="421CB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4104D0"/>
    <w:multiLevelType w:val="hybridMultilevel"/>
    <w:tmpl w:val="5664D6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551D0"/>
    <w:multiLevelType w:val="hybridMultilevel"/>
    <w:tmpl w:val="DA1274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A92F31"/>
    <w:multiLevelType w:val="hybridMultilevel"/>
    <w:tmpl w:val="30524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982228"/>
    <w:multiLevelType w:val="hybridMultilevel"/>
    <w:tmpl w:val="7458B00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3DC40CA"/>
    <w:multiLevelType w:val="hybridMultilevel"/>
    <w:tmpl w:val="A4A85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9651A4"/>
    <w:multiLevelType w:val="hybridMultilevel"/>
    <w:tmpl w:val="ABA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00387"/>
    <w:multiLevelType w:val="hybridMultilevel"/>
    <w:tmpl w:val="B70862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BB64B0C"/>
    <w:multiLevelType w:val="hybridMultilevel"/>
    <w:tmpl w:val="9AD8C8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CAD1835"/>
    <w:multiLevelType w:val="hybridMultilevel"/>
    <w:tmpl w:val="B45823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14F43F8"/>
    <w:multiLevelType w:val="hybridMultilevel"/>
    <w:tmpl w:val="7C0C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7D493D"/>
    <w:multiLevelType w:val="hybridMultilevel"/>
    <w:tmpl w:val="B6FA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81742B"/>
    <w:multiLevelType w:val="hybridMultilevel"/>
    <w:tmpl w:val="C0B8D5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8F30F7"/>
    <w:multiLevelType w:val="hybridMultilevel"/>
    <w:tmpl w:val="4266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4"/>
  </w:num>
  <w:num w:numId="4">
    <w:abstractNumId w:val="4"/>
  </w:num>
  <w:num w:numId="5">
    <w:abstractNumId w:val="16"/>
  </w:num>
  <w:num w:numId="6">
    <w:abstractNumId w:val="9"/>
  </w:num>
  <w:num w:numId="7">
    <w:abstractNumId w:val="19"/>
  </w:num>
  <w:num w:numId="8">
    <w:abstractNumId w:val="3"/>
  </w:num>
  <w:num w:numId="9">
    <w:abstractNumId w:val="17"/>
  </w:num>
  <w:num w:numId="10">
    <w:abstractNumId w:val="6"/>
  </w:num>
  <w:num w:numId="11">
    <w:abstractNumId w:val="2"/>
  </w:num>
  <w:num w:numId="12">
    <w:abstractNumId w:val="13"/>
  </w:num>
  <w:num w:numId="13">
    <w:abstractNumId w:val="1"/>
  </w:num>
  <w:num w:numId="14">
    <w:abstractNumId w:val="22"/>
  </w:num>
  <w:num w:numId="15">
    <w:abstractNumId w:val="12"/>
  </w:num>
  <w:num w:numId="16">
    <w:abstractNumId w:val="15"/>
  </w:num>
  <w:num w:numId="17">
    <w:abstractNumId w:val="7"/>
  </w:num>
  <w:num w:numId="18">
    <w:abstractNumId w:val="20"/>
  </w:num>
  <w:num w:numId="19">
    <w:abstractNumId w:val="10"/>
  </w:num>
  <w:num w:numId="20">
    <w:abstractNumId w:val="8"/>
  </w:num>
  <w:num w:numId="21">
    <w:abstractNumId w:val="5"/>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B7"/>
    <w:rsid w:val="00000E12"/>
    <w:rsid w:val="00006627"/>
    <w:rsid w:val="00023BC2"/>
    <w:rsid w:val="000378F9"/>
    <w:rsid w:val="000466CA"/>
    <w:rsid w:val="0006330A"/>
    <w:rsid w:val="00071523"/>
    <w:rsid w:val="000723B6"/>
    <w:rsid w:val="00072770"/>
    <w:rsid w:val="0007455A"/>
    <w:rsid w:val="00074BBF"/>
    <w:rsid w:val="00092B9F"/>
    <w:rsid w:val="000B2A09"/>
    <w:rsid w:val="000B4767"/>
    <w:rsid w:val="000C4CE8"/>
    <w:rsid w:val="000D1EE7"/>
    <w:rsid w:val="000F6D1E"/>
    <w:rsid w:val="00104E56"/>
    <w:rsid w:val="00117284"/>
    <w:rsid w:val="00125138"/>
    <w:rsid w:val="00142445"/>
    <w:rsid w:val="00171210"/>
    <w:rsid w:val="00172DAF"/>
    <w:rsid w:val="001936A3"/>
    <w:rsid w:val="001C189B"/>
    <w:rsid w:val="001C48D2"/>
    <w:rsid w:val="001E08D9"/>
    <w:rsid w:val="001F10A3"/>
    <w:rsid w:val="001F39AE"/>
    <w:rsid w:val="00213D15"/>
    <w:rsid w:val="00230CB6"/>
    <w:rsid w:val="00233EAD"/>
    <w:rsid w:val="00241560"/>
    <w:rsid w:val="00263676"/>
    <w:rsid w:val="002637DB"/>
    <w:rsid w:val="00266638"/>
    <w:rsid w:val="00280576"/>
    <w:rsid w:val="002963AA"/>
    <w:rsid w:val="002C5AB6"/>
    <w:rsid w:val="002E0EDD"/>
    <w:rsid w:val="002E484A"/>
    <w:rsid w:val="002E71B4"/>
    <w:rsid w:val="0030042E"/>
    <w:rsid w:val="00320FBA"/>
    <w:rsid w:val="00344BE9"/>
    <w:rsid w:val="00347F1B"/>
    <w:rsid w:val="003509D9"/>
    <w:rsid w:val="00357D39"/>
    <w:rsid w:val="003625EC"/>
    <w:rsid w:val="003723A1"/>
    <w:rsid w:val="003A46C8"/>
    <w:rsid w:val="003C4A90"/>
    <w:rsid w:val="003D23F5"/>
    <w:rsid w:val="003D314B"/>
    <w:rsid w:val="003D7BD3"/>
    <w:rsid w:val="003E59A8"/>
    <w:rsid w:val="004234B5"/>
    <w:rsid w:val="00435B18"/>
    <w:rsid w:val="004379FA"/>
    <w:rsid w:val="004404F4"/>
    <w:rsid w:val="004412FD"/>
    <w:rsid w:val="004436A4"/>
    <w:rsid w:val="0046183D"/>
    <w:rsid w:val="00490CF1"/>
    <w:rsid w:val="00494EFE"/>
    <w:rsid w:val="004957D7"/>
    <w:rsid w:val="00495A0B"/>
    <w:rsid w:val="004C14F5"/>
    <w:rsid w:val="004D3157"/>
    <w:rsid w:val="004D554F"/>
    <w:rsid w:val="004E75F2"/>
    <w:rsid w:val="004F06CB"/>
    <w:rsid w:val="004F1977"/>
    <w:rsid w:val="0051368A"/>
    <w:rsid w:val="00546631"/>
    <w:rsid w:val="005603BA"/>
    <w:rsid w:val="00561671"/>
    <w:rsid w:val="005646C6"/>
    <w:rsid w:val="00577A3F"/>
    <w:rsid w:val="00577E23"/>
    <w:rsid w:val="005A4399"/>
    <w:rsid w:val="005D6D21"/>
    <w:rsid w:val="005E17B8"/>
    <w:rsid w:val="005E2362"/>
    <w:rsid w:val="005E2474"/>
    <w:rsid w:val="005E7FE9"/>
    <w:rsid w:val="00602226"/>
    <w:rsid w:val="00603DF3"/>
    <w:rsid w:val="00634634"/>
    <w:rsid w:val="00651E9D"/>
    <w:rsid w:val="00653196"/>
    <w:rsid w:val="006679E3"/>
    <w:rsid w:val="00685871"/>
    <w:rsid w:val="00693CF3"/>
    <w:rsid w:val="006A4032"/>
    <w:rsid w:val="006B0D10"/>
    <w:rsid w:val="006B7F70"/>
    <w:rsid w:val="007275F1"/>
    <w:rsid w:val="0073070C"/>
    <w:rsid w:val="00747CCA"/>
    <w:rsid w:val="007518FC"/>
    <w:rsid w:val="00757460"/>
    <w:rsid w:val="00762DA4"/>
    <w:rsid w:val="007767AE"/>
    <w:rsid w:val="007871EF"/>
    <w:rsid w:val="00793E0A"/>
    <w:rsid w:val="007C7ECC"/>
    <w:rsid w:val="007E72EA"/>
    <w:rsid w:val="007F25A0"/>
    <w:rsid w:val="00806C39"/>
    <w:rsid w:val="00834399"/>
    <w:rsid w:val="00861434"/>
    <w:rsid w:val="008751A4"/>
    <w:rsid w:val="0087667C"/>
    <w:rsid w:val="008946B1"/>
    <w:rsid w:val="008D70E9"/>
    <w:rsid w:val="008E0AC5"/>
    <w:rsid w:val="008F044F"/>
    <w:rsid w:val="008F5E8D"/>
    <w:rsid w:val="009173EF"/>
    <w:rsid w:val="00921F8E"/>
    <w:rsid w:val="0092227C"/>
    <w:rsid w:val="00927C8A"/>
    <w:rsid w:val="009318E3"/>
    <w:rsid w:val="009645B7"/>
    <w:rsid w:val="00973AF4"/>
    <w:rsid w:val="0098054E"/>
    <w:rsid w:val="009B14FF"/>
    <w:rsid w:val="009C4498"/>
    <w:rsid w:val="009C7484"/>
    <w:rsid w:val="009D2AEE"/>
    <w:rsid w:val="00A03573"/>
    <w:rsid w:val="00A07E9A"/>
    <w:rsid w:val="00A144FA"/>
    <w:rsid w:val="00A3264E"/>
    <w:rsid w:val="00A34F24"/>
    <w:rsid w:val="00A76B59"/>
    <w:rsid w:val="00A80F3B"/>
    <w:rsid w:val="00A936A9"/>
    <w:rsid w:val="00AA1D1B"/>
    <w:rsid w:val="00AA21D2"/>
    <w:rsid w:val="00AA7F24"/>
    <w:rsid w:val="00AC0FA7"/>
    <w:rsid w:val="00AC6E46"/>
    <w:rsid w:val="00AD30E9"/>
    <w:rsid w:val="00B057BF"/>
    <w:rsid w:val="00B24621"/>
    <w:rsid w:val="00B31C1D"/>
    <w:rsid w:val="00B42E9E"/>
    <w:rsid w:val="00B74E91"/>
    <w:rsid w:val="00B82A30"/>
    <w:rsid w:val="00B9593A"/>
    <w:rsid w:val="00B96B60"/>
    <w:rsid w:val="00B96FCE"/>
    <w:rsid w:val="00BA51F6"/>
    <w:rsid w:val="00BB71AD"/>
    <w:rsid w:val="00BC2E95"/>
    <w:rsid w:val="00BE32EF"/>
    <w:rsid w:val="00BF38FD"/>
    <w:rsid w:val="00BF541D"/>
    <w:rsid w:val="00C10854"/>
    <w:rsid w:val="00C22D67"/>
    <w:rsid w:val="00C32CB6"/>
    <w:rsid w:val="00C341F6"/>
    <w:rsid w:val="00C523C4"/>
    <w:rsid w:val="00C607BB"/>
    <w:rsid w:val="00C80A5B"/>
    <w:rsid w:val="00C94558"/>
    <w:rsid w:val="00CA0274"/>
    <w:rsid w:val="00CA57CE"/>
    <w:rsid w:val="00CC2BE1"/>
    <w:rsid w:val="00CC404F"/>
    <w:rsid w:val="00CD4A0E"/>
    <w:rsid w:val="00CD6FE3"/>
    <w:rsid w:val="00D01C72"/>
    <w:rsid w:val="00D12A35"/>
    <w:rsid w:val="00D149E9"/>
    <w:rsid w:val="00D34386"/>
    <w:rsid w:val="00D37863"/>
    <w:rsid w:val="00D53D9F"/>
    <w:rsid w:val="00D84CCA"/>
    <w:rsid w:val="00D86293"/>
    <w:rsid w:val="00DA4410"/>
    <w:rsid w:val="00DA58CD"/>
    <w:rsid w:val="00DD6165"/>
    <w:rsid w:val="00DD6939"/>
    <w:rsid w:val="00DF2C9D"/>
    <w:rsid w:val="00E037E7"/>
    <w:rsid w:val="00E228E6"/>
    <w:rsid w:val="00E243C0"/>
    <w:rsid w:val="00E26937"/>
    <w:rsid w:val="00E4158A"/>
    <w:rsid w:val="00E47129"/>
    <w:rsid w:val="00EA3FCE"/>
    <w:rsid w:val="00EA5BA2"/>
    <w:rsid w:val="00EC32B8"/>
    <w:rsid w:val="00EC5377"/>
    <w:rsid w:val="00EE7BB5"/>
    <w:rsid w:val="00F02BDB"/>
    <w:rsid w:val="00F035B7"/>
    <w:rsid w:val="00F16179"/>
    <w:rsid w:val="00F23D9A"/>
    <w:rsid w:val="00F27DDF"/>
    <w:rsid w:val="00F55F03"/>
    <w:rsid w:val="00FA3EE1"/>
    <w:rsid w:val="00FC2D00"/>
    <w:rsid w:val="00FC6815"/>
    <w:rsid w:val="00FE4F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Garamond" w:hAnsi="Garamond"/>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000000"/>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000000"/>
      <w:sz w:val="24"/>
      <w:lang w:bidi="hi-IN"/>
    </w:rPr>
  </w:style>
  <w:style w:type="character" w:customStyle="1" w:styleId="QuoteChar">
    <w:name w:val="Quote Char"/>
    <w:basedOn w:val="DefaultParagraphFont"/>
    <w:link w:val="Quote"/>
    <w:uiPriority w:val="29"/>
    <w:rPr>
      <w:rFonts w:asciiTheme="majorHAnsi" w:hAnsiTheme="majorHAnsi"/>
      <w:i/>
      <w:iCs/>
      <w:color w:val="000000"/>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aps w:val="0"/>
      <w:smallCaps w:val="0"/>
      <w:color w:val="6076B4" w:themeColor="accent1"/>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style>
  <w:style w:type="character" w:customStyle="1" w:styleId="NoSpacingChar">
    <w:name w:val="No Spacing Char"/>
    <w:basedOn w:val="DefaultParagraphFont"/>
    <w:link w:val="NoSpacing"/>
    <w:uiPriority w:val="1"/>
  </w:style>
  <w:style w:type="paragraph" w:customStyle="1" w:styleId="Subsection">
    <w:name w:val="Subsection"/>
    <w:basedOn w:val="Heading2"/>
    <w:pPr>
      <w:spacing w:before="0"/>
    </w:pPr>
  </w:style>
  <w:style w:type="paragraph" w:customStyle="1" w:styleId="SubsectionDate">
    <w:name w:val="Subsection Date"/>
    <w:basedOn w:val="Normal"/>
    <w:pPr>
      <w:spacing w:after="0"/>
    </w:pPr>
    <w:rPr>
      <w:color w:val="6076B4"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2F5897" w:themeColor="text2"/>
      <w:sz w:val="28"/>
      <w:szCs w:val="32"/>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000000"/>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000000"/>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Garamond" w:hAnsi="Garamond"/>
        <w:b/>
        <w:sz w:val="36"/>
      </w:rPr>
    </w:tblStyle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2F5897" w:themeColor="text2"/>
      <w:sz w:val="28"/>
      <w:szCs w:val="32"/>
    </w:rPr>
  </w:style>
  <w:style w:type="character" w:customStyle="1" w:styleId="Heading2Char">
    <w:name w:val="Heading 2 Char"/>
    <w:basedOn w:val="DefaultParagraphFont"/>
    <w:link w:val="Heading2"/>
    <w:uiPriority w:val="9"/>
    <w:rPr>
      <w:rFonts w:eastAsiaTheme="majorEastAsia" w:cstheme="majorBidi"/>
      <w:bCs/>
      <w:color w:val="404040" w:themeColor="text1" w:themeTint="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000000"/>
      <w:sz w:val="23"/>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00000"/>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120" w:line="240" w:lineRule="auto"/>
      <w:contextualSpacing/>
      <w:jc w:val="center"/>
    </w:pPr>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shadow w14:blurRad="50800" w14:dist="38100" w14:dir="2700000" w14:sx="100000" w14:sy="100000" w14:kx="0" w14:ky="0" w14:algn="tl">
        <w14:srgbClr w14:val="000000">
          <w14:alpha w14:val="75000"/>
        </w14:srgbClr>
      </w14:shadow>
      <w14:ligatures w14:val="standardContextual"/>
      <w14:cntxtAlts/>
    </w:rPr>
  </w:style>
  <w:style w:type="paragraph" w:styleId="Subtitle">
    <w:name w:val="Subtitle"/>
    <w:basedOn w:val="Normal"/>
    <w:next w:val="Normal"/>
    <w:link w:val="SubtitleChar"/>
    <w:uiPriority w:val="11"/>
    <w:qFormat/>
    <w:pPr>
      <w:numPr>
        <w:ilvl w:val="1"/>
      </w:numPr>
    </w:pPr>
    <w:rPr>
      <w:rFonts w:eastAsiaTheme="majorEastAsia" w:cstheme="majorBidi"/>
      <w:iCs/>
      <w:color w:val="000000"/>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spacing w:val="15"/>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000000"/>
      <w:sz w:val="24"/>
      <w:lang w:bidi="hi-IN"/>
    </w:rPr>
  </w:style>
  <w:style w:type="character" w:customStyle="1" w:styleId="QuoteChar">
    <w:name w:val="Quote Char"/>
    <w:basedOn w:val="DefaultParagraphFont"/>
    <w:link w:val="Quote"/>
    <w:uiPriority w:val="29"/>
    <w:rPr>
      <w:rFonts w:asciiTheme="majorHAnsi" w:hAnsiTheme="majorHAnsi"/>
      <w:i/>
      <w:iCs/>
      <w:color w:val="000000"/>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aps w:val="0"/>
      <w:smallCaps w:val="0"/>
      <w:color w:val="6076B4" w:themeColor="accent1"/>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000000"/>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Heading1"/>
    <w:next w:val="Normal"/>
    <w:pPr>
      <w:spacing w:before="300"/>
    </w:pPr>
  </w:style>
  <w:style w:type="character" w:customStyle="1" w:styleId="NoSpacingChar">
    <w:name w:val="No Spacing Char"/>
    <w:basedOn w:val="DefaultParagraphFont"/>
    <w:link w:val="NoSpacing"/>
    <w:uiPriority w:val="1"/>
  </w:style>
  <w:style w:type="paragraph" w:customStyle="1" w:styleId="Subsection">
    <w:name w:val="Subsection"/>
    <w:basedOn w:val="Heading2"/>
    <w:pPr>
      <w:spacing w:before="0"/>
    </w:pPr>
  </w:style>
  <w:style w:type="paragraph" w:customStyle="1" w:styleId="SubsectionDate">
    <w:name w:val="Subsection Date"/>
    <w:basedOn w:val="Normal"/>
    <w:pPr>
      <w:spacing w:after="0"/>
    </w:pPr>
    <w:rPr>
      <w:color w:val="6076B4" w:themeColor="accent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reyn\AppData\Roaming\Microsoft\Templates\Executive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F7DE5EB39BF486E9BA8B8B1456A3561"/>
        <w:category>
          <w:name w:val="General"/>
          <w:gallery w:val="placeholder"/>
        </w:category>
        <w:types>
          <w:type w:val="bbPlcHdr"/>
        </w:types>
        <w:behaviors>
          <w:behavior w:val="content"/>
        </w:behaviors>
        <w:guid w:val="{C213D49C-319A-423E-BBFC-9FC8F6E91B61}"/>
      </w:docPartPr>
      <w:docPartBody>
        <w:p w:rsidR="00551813" w:rsidRDefault="00774A4E">
          <w:pPr>
            <w:pStyle w:val="1F7DE5EB39BF486E9BA8B8B1456A3561"/>
          </w:pPr>
          <w:r>
            <w:rPr>
              <w:rStyle w:val="PlaceholderText"/>
            </w:rPr>
            <w:t>Choose a building block.</w:t>
          </w:r>
        </w:p>
      </w:docPartBody>
    </w:docPart>
    <w:docPart>
      <w:docPartPr>
        <w:name w:val="B9BA0D20328B434AB584C7233DBD30A4"/>
        <w:category>
          <w:name w:val="General"/>
          <w:gallery w:val="placeholder"/>
        </w:category>
        <w:types>
          <w:type w:val="bbPlcHdr"/>
        </w:types>
        <w:behaviors>
          <w:behavior w:val="content"/>
        </w:behaviors>
        <w:guid w:val="{ED79003F-2EEF-4880-904B-46BEF0D0DCAC}"/>
      </w:docPartPr>
      <w:docPartBody>
        <w:p w:rsidR="00551813" w:rsidRDefault="00774A4E">
          <w:pPr>
            <w:pStyle w:val="B9BA0D20328B434AB584C7233DBD30A4"/>
          </w:pPr>
          <w:r>
            <w:t>[Type Your Name]</w:t>
          </w:r>
        </w:p>
      </w:docPartBody>
    </w:docPart>
    <w:docPart>
      <w:docPartPr>
        <w:name w:val="F99B0BD159D2450AAC975F0627A85A1F"/>
        <w:category>
          <w:name w:val="General"/>
          <w:gallery w:val="placeholder"/>
        </w:category>
        <w:types>
          <w:type w:val="bbPlcHdr"/>
        </w:types>
        <w:behaviors>
          <w:behavior w:val="content"/>
        </w:behaviors>
        <w:guid w:val="{C6B43F6D-C615-44B1-A516-4CB36C3DAE60}"/>
      </w:docPartPr>
      <w:docPartBody>
        <w:p w:rsidR="00551813" w:rsidRDefault="00774A4E">
          <w:pPr>
            <w:pStyle w:val="F99B0BD159D2450AAC975F0627A85A1F"/>
          </w:pPr>
          <w:r>
            <w:rPr>
              <w:color w:val="1F497D" w:themeColor="text2"/>
            </w:rPr>
            <w:t>[Type your e-mail]</w:t>
          </w:r>
        </w:p>
      </w:docPartBody>
    </w:docPart>
    <w:docPart>
      <w:docPartPr>
        <w:name w:val="CDD7D3A46AFA4CC8A95F93869190F7F0"/>
        <w:category>
          <w:name w:val="General"/>
          <w:gallery w:val="placeholder"/>
        </w:category>
        <w:types>
          <w:type w:val="bbPlcHdr"/>
        </w:types>
        <w:behaviors>
          <w:behavior w:val="content"/>
        </w:behaviors>
        <w:guid w:val="{097AB764-86BB-4C90-BC51-4F8588389842}"/>
      </w:docPartPr>
      <w:docPartBody>
        <w:p w:rsidR="00551813" w:rsidRDefault="00774A4E">
          <w:pPr>
            <w:pStyle w:val="CDD7D3A46AFA4CC8A95F93869190F7F0"/>
          </w:pPr>
          <w:r>
            <w:rPr>
              <w:color w:val="1F497D" w:themeColor="text2"/>
            </w:rPr>
            <w:t>[Type your address]</w:t>
          </w:r>
        </w:p>
      </w:docPartBody>
    </w:docPart>
    <w:docPart>
      <w:docPartPr>
        <w:name w:val="D1E1C5B6152245BD98B147DD020FF83B"/>
        <w:category>
          <w:name w:val="General"/>
          <w:gallery w:val="placeholder"/>
        </w:category>
        <w:types>
          <w:type w:val="bbPlcHdr"/>
        </w:types>
        <w:behaviors>
          <w:behavior w:val="content"/>
        </w:behaviors>
        <w:guid w:val="{C92E8866-0998-4B9D-AED4-C02A9ABFAF7D}"/>
      </w:docPartPr>
      <w:docPartBody>
        <w:p w:rsidR="00551813" w:rsidRDefault="00774A4E">
          <w:pPr>
            <w:pStyle w:val="D1E1C5B6152245BD98B147DD020FF83B"/>
          </w:pPr>
          <w:r>
            <w:rPr>
              <w:color w:val="1F497D" w:themeColor="text2"/>
            </w:rPr>
            <w:t>[Type your phone number]</w:t>
          </w:r>
        </w:p>
      </w:docPartBody>
    </w:docPart>
    <w:docPart>
      <w:docPartPr>
        <w:name w:val="276BADCEA3904700ADECCB5B1C5916B3"/>
        <w:category>
          <w:name w:val="General"/>
          <w:gallery w:val="placeholder"/>
        </w:category>
        <w:types>
          <w:type w:val="bbPlcHdr"/>
        </w:types>
        <w:behaviors>
          <w:behavior w:val="content"/>
        </w:behaviors>
        <w:guid w:val="{C357BC69-8EBE-4E56-B60B-F730027C99FE}"/>
      </w:docPartPr>
      <w:docPartBody>
        <w:p w:rsidR="00551813" w:rsidRDefault="00774A4E">
          <w:pPr>
            <w:pStyle w:val="276BADCEA3904700ADECCB5B1C5916B3"/>
          </w:pPr>
          <w:r>
            <w:t>[Type list of 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altName w:val="MS Gothic"/>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7C"/>
    <w:rsid w:val="00046C01"/>
    <w:rsid w:val="00143908"/>
    <w:rsid w:val="00252F46"/>
    <w:rsid w:val="002A4BBD"/>
    <w:rsid w:val="003B199D"/>
    <w:rsid w:val="004259AB"/>
    <w:rsid w:val="00551813"/>
    <w:rsid w:val="006527BD"/>
    <w:rsid w:val="00677E56"/>
    <w:rsid w:val="00730964"/>
    <w:rsid w:val="007560A8"/>
    <w:rsid w:val="007659B4"/>
    <w:rsid w:val="00774A4E"/>
    <w:rsid w:val="00856150"/>
    <w:rsid w:val="00A115F2"/>
    <w:rsid w:val="00AD11B6"/>
    <w:rsid w:val="00C42FA5"/>
    <w:rsid w:val="00C764D1"/>
    <w:rsid w:val="00CC1B3E"/>
    <w:rsid w:val="00CF6A8D"/>
    <w:rsid w:val="00F2697C"/>
    <w:rsid w:val="00F84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1F7DE5EB39BF486E9BA8B8B1456A3561">
    <w:name w:val="1F7DE5EB39BF486E9BA8B8B1456A3561"/>
  </w:style>
  <w:style w:type="paragraph" w:customStyle="1" w:styleId="B9BA0D20328B434AB584C7233DBD30A4">
    <w:name w:val="B9BA0D20328B434AB584C7233DBD30A4"/>
  </w:style>
  <w:style w:type="paragraph" w:customStyle="1" w:styleId="F99B0BD159D2450AAC975F0627A85A1F">
    <w:name w:val="F99B0BD159D2450AAC975F0627A85A1F"/>
  </w:style>
  <w:style w:type="paragraph" w:customStyle="1" w:styleId="CDD7D3A46AFA4CC8A95F93869190F7F0">
    <w:name w:val="CDD7D3A46AFA4CC8A95F93869190F7F0"/>
  </w:style>
  <w:style w:type="paragraph" w:customStyle="1" w:styleId="D1E1C5B6152245BD98B147DD020FF83B">
    <w:name w:val="D1E1C5B6152245BD98B147DD020FF83B"/>
  </w:style>
  <w:style w:type="paragraph" w:customStyle="1" w:styleId="0F171F22DA9C4F0BA5588DE06F3FBBB1">
    <w:name w:val="0F171F22DA9C4F0BA5588DE06F3FBBB1"/>
  </w:style>
  <w:style w:type="paragraph" w:customStyle="1" w:styleId="C3F9DCAA503D494C973EF339F26AD0CE">
    <w:name w:val="C3F9DCAA503D494C973EF339F26AD0CE"/>
  </w:style>
  <w:style w:type="paragraph" w:customStyle="1" w:styleId="00C6CA919BD84635A4E7F157BECEF00F">
    <w:name w:val="00C6CA919BD84635A4E7F157BECEF00F"/>
  </w:style>
  <w:style w:type="paragraph" w:customStyle="1" w:styleId="77D2A4102FA04E99B633D3CC1FF2A004">
    <w:name w:val="77D2A4102FA04E99B633D3CC1FF2A004"/>
  </w:style>
  <w:style w:type="paragraph" w:customStyle="1" w:styleId="A133FCECC1754736BD5F0A61F1DD6910">
    <w:name w:val="A133FCECC1754736BD5F0A61F1DD6910"/>
  </w:style>
  <w:style w:type="paragraph" w:customStyle="1" w:styleId="B0AC0918EEC24EA796A07CCB11497432">
    <w:name w:val="B0AC0918EEC24EA796A07CCB11497432"/>
  </w:style>
  <w:style w:type="paragraph" w:customStyle="1" w:styleId="6C486D5793FA4DC9BAB6DB60143BB1E9">
    <w:name w:val="6C486D5793FA4DC9BAB6DB60143BB1E9"/>
  </w:style>
  <w:style w:type="paragraph" w:customStyle="1" w:styleId="DB7DBAF6FF994E87AB249932B3808795">
    <w:name w:val="DB7DBAF6FF994E87AB249932B3808795"/>
  </w:style>
  <w:style w:type="character" w:styleId="IntenseEmphasis">
    <w:name w:val="Intense Emphasis"/>
    <w:aliases w:val="Subsection Intense Emphasis"/>
    <w:basedOn w:val="DefaultParagraphFont"/>
    <w:uiPriority w:val="21"/>
    <w:qFormat/>
    <w:rPr>
      <w:b/>
      <w:bCs/>
      <w:i/>
      <w:iCs/>
      <w:caps w:val="0"/>
      <w:smallCaps w:val="0"/>
      <w:color w:val="4F81BD" w:themeColor="accent1"/>
    </w:rPr>
  </w:style>
  <w:style w:type="paragraph" w:customStyle="1" w:styleId="E378E65FC6194BCF80BD94E556A41891">
    <w:name w:val="E378E65FC6194BCF80BD94E556A41891"/>
  </w:style>
  <w:style w:type="paragraph" w:customStyle="1" w:styleId="81B69A671CEE43318F2AE91658DC298E">
    <w:name w:val="81B69A671CEE43318F2AE91658DC298E"/>
  </w:style>
  <w:style w:type="paragraph" w:customStyle="1" w:styleId="6B5F4A2F5AD74AAA9B97CCCAB10317F5">
    <w:name w:val="6B5F4A2F5AD74AAA9B97CCCAB10317F5"/>
  </w:style>
  <w:style w:type="paragraph" w:customStyle="1" w:styleId="BFFA1EBBCC8E4923A66EFFA8F93A73E0">
    <w:name w:val="BFFA1EBBCC8E4923A66EFFA8F93A73E0"/>
  </w:style>
  <w:style w:type="paragraph" w:customStyle="1" w:styleId="DA1AF05E2B8F436BAF878AB720D59121">
    <w:name w:val="DA1AF05E2B8F436BAF878AB720D59121"/>
  </w:style>
  <w:style w:type="paragraph" w:customStyle="1" w:styleId="276BADCEA3904700ADECCB5B1C5916B3">
    <w:name w:val="276BADCEA3904700ADECCB5B1C5916B3"/>
  </w:style>
  <w:style w:type="paragraph" w:customStyle="1" w:styleId="F227A49BF819478BB00E0AF50608445E">
    <w:name w:val="F227A49BF819478BB00E0AF50608445E"/>
    <w:rsid w:val="00F2697C"/>
  </w:style>
  <w:style w:type="paragraph" w:customStyle="1" w:styleId="F603A21E6C2C4F80A913AB8CEE723877">
    <w:name w:val="F603A21E6C2C4F80A913AB8CEE723877"/>
    <w:rsid w:val="00F2697C"/>
  </w:style>
  <w:style w:type="paragraph" w:customStyle="1" w:styleId="57E67005D1E3480F82D37FC034E128ED">
    <w:name w:val="57E67005D1E3480F82D37FC034E128ED"/>
    <w:rsid w:val="00F2697C"/>
  </w:style>
  <w:style w:type="paragraph" w:customStyle="1" w:styleId="36796A16CB964C7782FF05663C898B60">
    <w:name w:val="36796A16CB964C7782FF05663C898B60"/>
    <w:rsid w:val="00F2697C"/>
  </w:style>
  <w:style w:type="paragraph" w:customStyle="1" w:styleId="C2E73C84FFE04005A0C459E90461C958">
    <w:name w:val="C2E73C84FFE04005A0C459E90461C958"/>
    <w:rsid w:val="00F2697C"/>
  </w:style>
  <w:style w:type="paragraph" w:customStyle="1" w:styleId="C2B6400333F741FDB29E90208EA57BAB">
    <w:name w:val="C2B6400333F741FDB29E90208EA57BAB"/>
    <w:rsid w:val="00F2697C"/>
  </w:style>
  <w:style w:type="paragraph" w:customStyle="1" w:styleId="9B5B385A8AAC45C7AFD025F1AFF9E0FD">
    <w:name w:val="9B5B385A8AAC45C7AFD025F1AFF9E0FD"/>
    <w:rsid w:val="00F2697C"/>
  </w:style>
  <w:style w:type="paragraph" w:customStyle="1" w:styleId="7A3AC6A79019494B862726EECEEF7097">
    <w:name w:val="7A3AC6A79019494B862726EECEEF7097"/>
    <w:rsid w:val="00F269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1F7DE5EB39BF486E9BA8B8B1456A3561">
    <w:name w:val="1F7DE5EB39BF486E9BA8B8B1456A3561"/>
  </w:style>
  <w:style w:type="paragraph" w:customStyle="1" w:styleId="B9BA0D20328B434AB584C7233DBD30A4">
    <w:name w:val="B9BA0D20328B434AB584C7233DBD30A4"/>
  </w:style>
  <w:style w:type="paragraph" w:customStyle="1" w:styleId="F99B0BD159D2450AAC975F0627A85A1F">
    <w:name w:val="F99B0BD159D2450AAC975F0627A85A1F"/>
  </w:style>
  <w:style w:type="paragraph" w:customStyle="1" w:styleId="CDD7D3A46AFA4CC8A95F93869190F7F0">
    <w:name w:val="CDD7D3A46AFA4CC8A95F93869190F7F0"/>
  </w:style>
  <w:style w:type="paragraph" w:customStyle="1" w:styleId="D1E1C5B6152245BD98B147DD020FF83B">
    <w:name w:val="D1E1C5B6152245BD98B147DD020FF83B"/>
  </w:style>
  <w:style w:type="paragraph" w:customStyle="1" w:styleId="0F171F22DA9C4F0BA5588DE06F3FBBB1">
    <w:name w:val="0F171F22DA9C4F0BA5588DE06F3FBBB1"/>
  </w:style>
  <w:style w:type="paragraph" w:customStyle="1" w:styleId="C3F9DCAA503D494C973EF339F26AD0CE">
    <w:name w:val="C3F9DCAA503D494C973EF339F26AD0CE"/>
  </w:style>
  <w:style w:type="paragraph" w:customStyle="1" w:styleId="00C6CA919BD84635A4E7F157BECEF00F">
    <w:name w:val="00C6CA919BD84635A4E7F157BECEF00F"/>
  </w:style>
  <w:style w:type="paragraph" w:customStyle="1" w:styleId="77D2A4102FA04E99B633D3CC1FF2A004">
    <w:name w:val="77D2A4102FA04E99B633D3CC1FF2A004"/>
  </w:style>
  <w:style w:type="paragraph" w:customStyle="1" w:styleId="A133FCECC1754736BD5F0A61F1DD6910">
    <w:name w:val="A133FCECC1754736BD5F0A61F1DD6910"/>
  </w:style>
  <w:style w:type="paragraph" w:customStyle="1" w:styleId="B0AC0918EEC24EA796A07CCB11497432">
    <w:name w:val="B0AC0918EEC24EA796A07CCB11497432"/>
  </w:style>
  <w:style w:type="paragraph" w:customStyle="1" w:styleId="6C486D5793FA4DC9BAB6DB60143BB1E9">
    <w:name w:val="6C486D5793FA4DC9BAB6DB60143BB1E9"/>
  </w:style>
  <w:style w:type="paragraph" w:customStyle="1" w:styleId="DB7DBAF6FF994E87AB249932B3808795">
    <w:name w:val="DB7DBAF6FF994E87AB249932B3808795"/>
  </w:style>
  <w:style w:type="character" w:styleId="IntenseEmphasis">
    <w:name w:val="Intense Emphasis"/>
    <w:aliases w:val="Subsection Intense Emphasis"/>
    <w:basedOn w:val="DefaultParagraphFont"/>
    <w:uiPriority w:val="21"/>
    <w:qFormat/>
    <w:rPr>
      <w:b/>
      <w:bCs/>
      <w:i/>
      <w:iCs/>
      <w:caps w:val="0"/>
      <w:smallCaps w:val="0"/>
      <w:color w:val="4F81BD" w:themeColor="accent1"/>
    </w:rPr>
  </w:style>
  <w:style w:type="paragraph" w:customStyle="1" w:styleId="E378E65FC6194BCF80BD94E556A41891">
    <w:name w:val="E378E65FC6194BCF80BD94E556A41891"/>
  </w:style>
  <w:style w:type="paragraph" w:customStyle="1" w:styleId="81B69A671CEE43318F2AE91658DC298E">
    <w:name w:val="81B69A671CEE43318F2AE91658DC298E"/>
  </w:style>
  <w:style w:type="paragraph" w:customStyle="1" w:styleId="6B5F4A2F5AD74AAA9B97CCCAB10317F5">
    <w:name w:val="6B5F4A2F5AD74AAA9B97CCCAB10317F5"/>
  </w:style>
  <w:style w:type="paragraph" w:customStyle="1" w:styleId="BFFA1EBBCC8E4923A66EFFA8F93A73E0">
    <w:name w:val="BFFA1EBBCC8E4923A66EFFA8F93A73E0"/>
  </w:style>
  <w:style w:type="paragraph" w:customStyle="1" w:styleId="DA1AF05E2B8F436BAF878AB720D59121">
    <w:name w:val="DA1AF05E2B8F436BAF878AB720D59121"/>
  </w:style>
  <w:style w:type="paragraph" w:customStyle="1" w:styleId="276BADCEA3904700ADECCB5B1C5916B3">
    <w:name w:val="276BADCEA3904700ADECCB5B1C5916B3"/>
  </w:style>
  <w:style w:type="paragraph" w:customStyle="1" w:styleId="F227A49BF819478BB00E0AF50608445E">
    <w:name w:val="F227A49BF819478BB00E0AF50608445E"/>
    <w:rsid w:val="00F2697C"/>
  </w:style>
  <w:style w:type="paragraph" w:customStyle="1" w:styleId="F603A21E6C2C4F80A913AB8CEE723877">
    <w:name w:val="F603A21E6C2C4F80A913AB8CEE723877"/>
    <w:rsid w:val="00F2697C"/>
  </w:style>
  <w:style w:type="paragraph" w:customStyle="1" w:styleId="57E67005D1E3480F82D37FC034E128ED">
    <w:name w:val="57E67005D1E3480F82D37FC034E128ED"/>
    <w:rsid w:val="00F2697C"/>
  </w:style>
  <w:style w:type="paragraph" w:customStyle="1" w:styleId="36796A16CB964C7782FF05663C898B60">
    <w:name w:val="36796A16CB964C7782FF05663C898B60"/>
    <w:rsid w:val="00F2697C"/>
  </w:style>
  <w:style w:type="paragraph" w:customStyle="1" w:styleId="C2E73C84FFE04005A0C459E90461C958">
    <w:name w:val="C2E73C84FFE04005A0C459E90461C958"/>
    <w:rsid w:val="00F2697C"/>
  </w:style>
  <w:style w:type="paragraph" w:customStyle="1" w:styleId="C2B6400333F741FDB29E90208EA57BAB">
    <w:name w:val="C2B6400333F741FDB29E90208EA57BAB"/>
    <w:rsid w:val="00F2697C"/>
  </w:style>
  <w:style w:type="paragraph" w:customStyle="1" w:styleId="9B5B385A8AAC45C7AFD025F1AFF9E0FD">
    <w:name w:val="9B5B385A8AAC45C7AFD025F1AFF9E0FD"/>
    <w:rsid w:val="00F2697C"/>
  </w:style>
  <w:style w:type="paragraph" w:customStyle="1" w:styleId="7A3AC6A79019494B862726EECEEF7097">
    <w:name w:val="7A3AC6A79019494B862726EECEEF7097"/>
    <w:rsid w:val="00F269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145 Hoagland Avenue, Rockaway, NJ  07866</CompanyAddress>
  <CompanyPhone>973-903-2041</CompanyPhone>
  <CompanyFax/>
  <CompanyEmail>conreynm@gmail.com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8DB52589-F80A-4B85-9E64-25B7D3F6B301}">
  <ds:schemaRefs>
    <ds:schemaRef ds:uri="http://schemas.microsoft.com/sharepoint/v3/contenttype/forms"/>
  </ds:schemaRefs>
</ds:datastoreItem>
</file>

<file path=customXml/itemProps4.xml><?xml version="1.0" encoding="utf-8"?>
<ds:datastoreItem xmlns:ds="http://schemas.openxmlformats.org/officeDocument/2006/customXml" ds:itemID="{44C6F326-ECAD-499C-A305-2C9BFC7B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ExecutiveResume</Template>
  <TotalTime>14</TotalTime>
  <Pages>2</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Nanette Conrey</dc:creator>
  <cp:lastModifiedBy>Conrey, Nanette</cp:lastModifiedBy>
  <cp:revision>4</cp:revision>
  <cp:lastPrinted>2017-05-05T18:53:00Z</cp:lastPrinted>
  <dcterms:created xsi:type="dcterms:W3CDTF">2017-06-27T15:36:00Z</dcterms:created>
  <dcterms:modified xsi:type="dcterms:W3CDTF">2017-06-27T15:53:00Z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TC017948679991</vt:lpwstr>
  </property>
</Properties>
</file>